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04" w:rsidRPr="00063C73" w:rsidRDefault="00676CBD" w:rsidP="00BE1531">
      <w:pPr>
        <w:widowControl w:val="0"/>
        <w:suppressAutoHyphens/>
        <w:ind w:left="36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color w:val="FF0000"/>
          <w:szCs w:val="28"/>
        </w:rPr>
        <w:drawing>
          <wp:inline distT="0" distB="0" distL="0" distR="0">
            <wp:extent cx="5939790" cy="8406313"/>
            <wp:effectExtent l="19050" t="0" r="3810" b="0"/>
            <wp:docPr id="1" name="Рисунок 1" descr="C:\Users\Пользователь\Desktop\Договор № 76 от 15.08.2016 г. в.б. 43 700,00\2017-04-03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говор № 76 от 15.08.2016 г. в.б. 43 700,00\2017-04-03 3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804" w:rsidRPr="006E0FE8">
        <w:rPr>
          <w:rFonts w:ascii="Times New Roman" w:hAnsi="Times New Roman"/>
          <w:b/>
          <w:color w:val="FF0000"/>
          <w:szCs w:val="28"/>
        </w:rPr>
        <w:br w:type="page"/>
      </w:r>
      <w:r w:rsidR="00723804" w:rsidRPr="00063C73">
        <w:rPr>
          <w:rFonts w:ascii="Times New Roman" w:hAnsi="Times New Roman"/>
          <w:b/>
          <w:szCs w:val="28"/>
        </w:rPr>
        <w:lastRenderedPageBreak/>
        <w:t>1.</w:t>
      </w:r>
      <w:r w:rsidR="00F3589C" w:rsidRPr="00063C73">
        <w:rPr>
          <w:rFonts w:ascii="Times New Roman" w:hAnsi="Times New Roman"/>
          <w:b/>
          <w:szCs w:val="28"/>
        </w:rPr>
        <w:t>Общие положения</w:t>
      </w:r>
    </w:p>
    <w:p w:rsidR="00905166" w:rsidRPr="00905166" w:rsidRDefault="00E333F2" w:rsidP="00905166">
      <w:pPr>
        <w:pStyle w:val="a4"/>
        <w:widowControl w:val="0"/>
        <w:ind w:firstLine="709"/>
        <w:rPr>
          <w:color w:val="FF0000"/>
          <w:sz w:val="28"/>
          <w:szCs w:val="28"/>
        </w:rPr>
      </w:pPr>
      <w:r w:rsidRPr="00063C73">
        <w:rPr>
          <w:sz w:val="28"/>
          <w:szCs w:val="28"/>
        </w:rPr>
        <w:t xml:space="preserve">1.1. </w:t>
      </w:r>
      <w:proofErr w:type="gramStart"/>
      <w:r w:rsidRPr="00063C73">
        <w:rPr>
          <w:sz w:val="28"/>
          <w:szCs w:val="28"/>
        </w:rPr>
        <w:t xml:space="preserve">Настоящий Устав </w:t>
      </w:r>
      <w:r w:rsidR="002D64E9">
        <w:rPr>
          <w:sz w:val="28"/>
          <w:szCs w:val="28"/>
        </w:rPr>
        <w:t>г</w:t>
      </w:r>
      <w:r w:rsidR="002D64E9" w:rsidRPr="00063C73">
        <w:rPr>
          <w:sz w:val="28"/>
          <w:szCs w:val="28"/>
        </w:rPr>
        <w:t>осударственного бюджетного стационарного учреждения социального обслуживания системы социальной защиты населения «</w:t>
      </w:r>
      <w:r w:rsidR="00524E21" w:rsidRPr="00524E21">
        <w:rPr>
          <w:sz w:val="28"/>
          <w:szCs w:val="28"/>
        </w:rPr>
        <w:t>Прохоровский дом-интернат для престарелых и инвалидов имени Почетного гражданина Бе</w:t>
      </w:r>
      <w:r w:rsidR="00524E21">
        <w:rPr>
          <w:sz w:val="28"/>
          <w:szCs w:val="28"/>
        </w:rPr>
        <w:t xml:space="preserve">лгородской области М.А. </w:t>
      </w:r>
      <w:proofErr w:type="spellStart"/>
      <w:r w:rsidR="00524E21">
        <w:rPr>
          <w:sz w:val="28"/>
          <w:szCs w:val="28"/>
        </w:rPr>
        <w:t>Деркач</w:t>
      </w:r>
      <w:proofErr w:type="spellEnd"/>
      <w:r w:rsidR="00524E21">
        <w:rPr>
          <w:sz w:val="28"/>
          <w:szCs w:val="28"/>
        </w:rPr>
        <w:t xml:space="preserve">» </w:t>
      </w:r>
      <w:r w:rsidR="002D64E9">
        <w:rPr>
          <w:sz w:val="28"/>
          <w:szCs w:val="28"/>
        </w:rPr>
        <w:t xml:space="preserve">(далее - </w:t>
      </w:r>
      <w:r w:rsidR="002D64E9" w:rsidRPr="00EE480D">
        <w:rPr>
          <w:sz w:val="28"/>
          <w:szCs w:val="28"/>
        </w:rPr>
        <w:t>Учреждение)</w:t>
      </w:r>
      <w:r w:rsidR="002D64E9">
        <w:rPr>
          <w:sz w:val="28"/>
          <w:szCs w:val="28"/>
        </w:rPr>
        <w:t xml:space="preserve"> является новой редакцией </w:t>
      </w:r>
      <w:r w:rsidR="003363E9" w:rsidRPr="00063C73">
        <w:rPr>
          <w:sz w:val="28"/>
          <w:szCs w:val="28"/>
        </w:rPr>
        <w:t>Устава</w:t>
      </w:r>
      <w:r w:rsidR="00497B5A">
        <w:rPr>
          <w:sz w:val="28"/>
          <w:szCs w:val="28"/>
        </w:rPr>
        <w:t xml:space="preserve"> </w:t>
      </w:r>
      <w:r w:rsidR="00524E21" w:rsidRPr="00524E21">
        <w:rPr>
          <w:sz w:val="28"/>
          <w:szCs w:val="28"/>
        </w:rPr>
        <w:t xml:space="preserve">государственного бюджетного стационарного учреждения социального обслуживания системы социальной защиты населения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="00524E21" w:rsidRPr="00524E21">
        <w:rPr>
          <w:sz w:val="28"/>
          <w:szCs w:val="28"/>
        </w:rPr>
        <w:t>Деркач</w:t>
      </w:r>
      <w:proofErr w:type="spellEnd"/>
      <w:r w:rsidR="00524E21" w:rsidRPr="00524E21">
        <w:rPr>
          <w:sz w:val="28"/>
          <w:szCs w:val="28"/>
        </w:rPr>
        <w:t>»</w:t>
      </w:r>
      <w:r w:rsidR="00905166">
        <w:rPr>
          <w:sz w:val="28"/>
          <w:szCs w:val="28"/>
        </w:rPr>
        <w:t xml:space="preserve">. </w:t>
      </w:r>
      <w:proofErr w:type="gramEnd"/>
    </w:p>
    <w:p w:rsidR="00AC6C60" w:rsidRPr="00EE480D" w:rsidRDefault="00AC6C60" w:rsidP="0033266E">
      <w:pPr>
        <w:pStyle w:val="a4"/>
        <w:widowControl w:val="0"/>
        <w:ind w:firstLine="709"/>
        <w:rPr>
          <w:sz w:val="28"/>
          <w:szCs w:val="28"/>
        </w:rPr>
      </w:pPr>
      <w:r w:rsidRPr="00063C73">
        <w:rPr>
          <w:sz w:val="28"/>
          <w:szCs w:val="28"/>
        </w:rPr>
        <w:t>1.</w:t>
      </w:r>
      <w:r w:rsidR="005C526E" w:rsidRPr="00063C73">
        <w:rPr>
          <w:sz w:val="28"/>
          <w:szCs w:val="28"/>
        </w:rPr>
        <w:t>2</w:t>
      </w:r>
      <w:r w:rsidRPr="00063C73">
        <w:rPr>
          <w:sz w:val="28"/>
          <w:szCs w:val="28"/>
        </w:rPr>
        <w:t xml:space="preserve">. </w:t>
      </w:r>
      <w:r w:rsidR="00905166">
        <w:rPr>
          <w:sz w:val="28"/>
          <w:szCs w:val="28"/>
        </w:rPr>
        <w:t>Официальное н</w:t>
      </w:r>
      <w:r w:rsidRPr="00EE480D">
        <w:rPr>
          <w:sz w:val="28"/>
          <w:szCs w:val="28"/>
        </w:rPr>
        <w:t xml:space="preserve">аименование </w:t>
      </w:r>
      <w:r w:rsidR="001D67F0" w:rsidRPr="00EE480D">
        <w:rPr>
          <w:sz w:val="28"/>
          <w:szCs w:val="28"/>
        </w:rPr>
        <w:t>Учреждения</w:t>
      </w:r>
      <w:r w:rsidRPr="00EE480D">
        <w:rPr>
          <w:sz w:val="28"/>
          <w:szCs w:val="28"/>
        </w:rPr>
        <w:t>:</w:t>
      </w:r>
    </w:p>
    <w:p w:rsidR="005C526E" w:rsidRPr="00EE480D" w:rsidRDefault="00905166" w:rsidP="0033266E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3363E9" w:rsidRPr="00EE480D">
        <w:rPr>
          <w:sz w:val="28"/>
          <w:szCs w:val="28"/>
        </w:rPr>
        <w:t xml:space="preserve">олное - </w:t>
      </w:r>
      <w:r w:rsidR="00524E21" w:rsidRPr="00524E21">
        <w:rPr>
          <w:sz w:val="28"/>
          <w:szCs w:val="28"/>
        </w:rPr>
        <w:t>государственно</w:t>
      </w:r>
      <w:r w:rsidR="00524E21">
        <w:rPr>
          <w:sz w:val="28"/>
          <w:szCs w:val="28"/>
        </w:rPr>
        <w:t>е</w:t>
      </w:r>
      <w:r w:rsidR="00524E21" w:rsidRPr="00524E21">
        <w:rPr>
          <w:sz w:val="28"/>
          <w:szCs w:val="28"/>
        </w:rPr>
        <w:t xml:space="preserve"> бюджетно</w:t>
      </w:r>
      <w:r w:rsidR="00524E21">
        <w:rPr>
          <w:sz w:val="28"/>
          <w:szCs w:val="28"/>
        </w:rPr>
        <w:t>е</w:t>
      </w:r>
      <w:r w:rsidR="00524E21" w:rsidRPr="00524E21">
        <w:rPr>
          <w:sz w:val="28"/>
          <w:szCs w:val="28"/>
        </w:rPr>
        <w:t xml:space="preserve"> стационарно</w:t>
      </w:r>
      <w:r w:rsidR="00524E21">
        <w:rPr>
          <w:sz w:val="28"/>
          <w:szCs w:val="28"/>
        </w:rPr>
        <w:t>е</w:t>
      </w:r>
      <w:r w:rsidR="00524E21" w:rsidRPr="00524E21">
        <w:rPr>
          <w:sz w:val="28"/>
          <w:szCs w:val="28"/>
        </w:rPr>
        <w:t xml:space="preserve"> учреждени</w:t>
      </w:r>
      <w:r w:rsidR="00524E21">
        <w:rPr>
          <w:sz w:val="28"/>
          <w:szCs w:val="28"/>
        </w:rPr>
        <w:t>е</w:t>
      </w:r>
      <w:r w:rsidR="00524E21" w:rsidRPr="00524E21">
        <w:rPr>
          <w:sz w:val="28"/>
          <w:szCs w:val="28"/>
        </w:rPr>
        <w:t xml:space="preserve"> социального обслуживания системы социальной защиты населения «Прохоровский дом-интернат для престарелых и инвалидов имени Почетного гражданина Белгородской области М.А. </w:t>
      </w:r>
      <w:proofErr w:type="spellStart"/>
      <w:r w:rsidR="00524E21" w:rsidRPr="00524E21">
        <w:rPr>
          <w:sz w:val="28"/>
          <w:szCs w:val="28"/>
        </w:rPr>
        <w:t>Деркач</w:t>
      </w:r>
      <w:proofErr w:type="spellEnd"/>
      <w:r w:rsidR="00524E21" w:rsidRPr="00524E21">
        <w:rPr>
          <w:sz w:val="28"/>
          <w:szCs w:val="28"/>
        </w:rPr>
        <w:t>»</w:t>
      </w:r>
      <w:r w:rsidR="005C526E" w:rsidRPr="00EE480D">
        <w:rPr>
          <w:sz w:val="28"/>
          <w:szCs w:val="28"/>
        </w:rPr>
        <w:t>.</w:t>
      </w:r>
    </w:p>
    <w:p w:rsidR="00AC6C60" w:rsidRPr="00EE480D" w:rsidRDefault="00063C73" w:rsidP="0033266E">
      <w:pPr>
        <w:pStyle w:val="a4"/>
        <w:widowControl w:val="0"/>
        <w:ind w:firstLine="709"/>
        <w:rPr>
          <w:sz w:val="28"/>
          <w:szCs w:val="28"/>
        </w:rPr>
      </w:pPr>
      <w:proofErr w:type="gramStart"/>
      <w:r w:rsidRPr="00EE480D">
        <w:rPr>
          <w:sz w:val="28"/>
          <w:szCs w:val="28"/>
        </w:rPr>
        <w:t>Со</w:t>
      </w:r>
      <w:r w:rsidR="005C526E" w:rsidRPr="00EE480D">
        <w:rPr>
          <w:sz w:val="28"/>
          <w:szCs w:val="28"/>
        </w:rPr>
        <w:t>к</w:t>
      </w:r>
      <w:r w:rsidR="003363E9" w:rsidRPr="00EE480D">
        <w:rPr>
          <w:sz w:val="28"/>
          <w:szCs w:val="28"/>
        </w:rPr>
        <w:t>ращенное</w:t>
      </w:r>
      <w:proofErr w:type="gramEnd"/>
      <w:r w:rsidR="003363E9" w:rsidRPr="00EE480D">
        <w:rPr>
          <w:sz w:val="28"/>
          <w:szCs w:val="28"/>
        </w:rPr>
        <w:t xml:space="preserve"> - </w:t>
      </w:r>
      <w:r w:rsidR="005C526E" w:rsidRPr="00EE480D">
        <w:rPr>
          <w:sz w:val="28"/>
          <w:szCs w:val="28"/>
        </w:rPr>
        <w:t>ГБСУСОССЗН «</w:t>
      </w:r>
      <w:r w:rsidR="00524E21" w:rsidRPr="00524E21">
        <w:rPr>
          <w:sz w:val="28"/>
          <w:szCs w:val="28"/>
        </w:rPr>
        <w:t xml:space="preserve">Прохоровский дом-интернат для престарелых и инвалидов имени Почетного гражданина Белгородской области М.А. </w:t>
      </w:r>
      <w:proofErr w:type="spellStart"/>
      <w:r w:rsidR="00524E21" w:rsidRPr="00524E21">
        <w:rPr>
          <w:sz w:val="28"/>
          <w:szCs w:val="28"/>
        </w:rPr>
        <w:t>Деркач</w:t>
      </w:r>
      <w:proofErr w:type="spellEnd"/>
      <w:r w:rsidR="005C526E" w:rsidRPr="00EE480D">
        <w:rPr>
          <w:sz w:val="28"/>
          <w:szCs w:val="28"/>
        </w:rPr>
        <w:t>».</w:t>
      </w:r>
    </w:p>
    <w:p w:rsidR="00AC6C60" w:rsidRPr="00EE480D" w:rsidRDefault="00AC6C60" w:rsidP="0033266E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5C526E" w:rsidRPr="00EE480D">
        <w:rPr>
          <w:sz w:val="28"/>
          <w:szCs w:val="28"/>
        </w:rPr>
        <w:t>3</w:t>
      </w:r>
      <w:r w:rsidRPr="00EE480D">
        <w:rPr>
          <w:sz w:val="28"/>
          <w:szCs w:val="28"/>
        </w:rPr>
        <w:t xml:space="preserve">. Учредителем и собственником имущества </w:t>
      </w:r>
      <w:r w:rsidR="001D67F0" w:rsidRPr="00EE480D">
        <w:rPr>
          <w:sz w:val="28"/>
          <w:szCs w:val="28"/>
        </w:rPr>
        <w:t xml:space="preserve">Учреждения </w:t>
      </w:r>
      <w:r w:rsidRPr="00EE480D">
        <w:rPr>
          <w:sz w:val="28"/>
          <w:szCs w:val="28"/>
        </w:rPr>
        <w:t xml:space="preserve">является </w:t>
      </w:r>
      <w:r w:rsidR="005C526E" w:rsidRPr="00EE480D">
        <w:rPr>
          <w:sz w:val="28"/>
          <w:szCs w:val="28"/>
        </w:rPr>
        <w:t>Белгородская область</w:t>
      </w:r>
      <w:r w:rsidRPr="00EE480D">
        <w:rPr>
          <w:sz w:val="28"/>
          <w:szCs w:val="28"/>
        </w:rPr>
        <w:t>.</w:t>
      </w:r>
    </w:p>
    <w:p w:rsidR="00AC6C60" w:rsidRPr="00063C73" w:rsidRDefault="00AC6C60" w:rsidP="0033266E">
      <w:pPr>
        <w:pStyle w:val="a4"/>
        <w:widowControl w:val="0"/>
        <w:ind w:firstLine="709"/>
        <w:rPr>
          <w:sz w:val="28"/>
          <w:szCs w:val="28"/>
        </w:rPr>
      </w:pPr>
      <w:r w:rsidRPr="00063C73">
        <w:rPr>
          <w:sz w:val="28"/>
          <w:szCs w:val="28"/>
        </w:rPr>
        <w:t>1.</w:t>
      </w:r>
      <w:r w:rsidR="005C526E" w:rsidRPr="00063C73">
        <w:rPr>
          <w:sz w:val="28"/>
          <w:szCs w:val="28"/>
        </w:rPr>
        <w:t>4</w:t>
      </w:r>
      <w:r w:rsidRPr="00063C73">
        <w:rPr>
          <w:sz w:val="28"/>
          <w:szCs w:val="28"/>
        </w:rPr>
        <w:t xml:space="preserve">. </w:t>
      </w:r>
      <w:r w:rsidR="005C526E" w:rsidRPr="00063C73">
        <w:rPr>
          <w:sz w:val="28"/>
          <w:szCs w:val="28"/>
        </w:rPr>
        <w:t>Функции и п</w:t>
      </w:r>
      <w:r w:rsidRPr="00063C73">
        <w:rPr>
          <w:sz w:val="28"/>
          <w:szCs w:val="28"/>
        </w:rPr>
        <w:t xml:space="preserve">олномочия учредителя </w:t>
      </w:r>
      <w:r w:rsidR="001D67F0" w:rsidRPr="00EE480D">
        <w:rPr>
          <w:sz w:val="28"/>
          <w:szCs w:val="28"/>
        </w:rPr>
        <w:t>Учреждения</w:t>
      </w:r>
      <w:r w:rsidR="006107D2">
        <w:rPr>
          <w:sz w:val="28"/>
          <w:szCs w:val="28"/>
        </w:rPr>
        <w:t xml:space="preserve"> </w:t>
      </w:r>
      <w:r w:rsidRPr="00063C73">
        <w:rPr>
          <w:sz w:val="28"/>
          <w:szCs w:val="28"/>
        </w:rPr>
        <w:t xml:space="preserve">от имени </w:t>
      </w:r>
      <w:r w:rsidR="002E57FB" w:rsidRPr="00063C73">
        <w:rPr>
          <w:sz w:val="28"/>
          <w:szCs w:val="28"/>
        </w:rPr>
        <w:t xml:space="preserve">Белгородской области осуществляет управление </w:t>
      </w:r>
      <w:r w:rsidRPr="00063C73">
        <w:rPr>
          <w:sz w:val="28"/>
          <w:szCs w:val="28"/>
        </w:rPr>
        <w:t>социально</w:t>
      </w:r>
      <w:r w:rsidR="002E57FB" w:rsidRPr="00063C73">
        <w:rPr>
          <w:sz w:val="28"/>
          <w:szCs w:val="28"/>
        </w:rPr>
        <w:t>й защиты населения Белгородской области (далее – Управление)</w:t>
      </w:r>
      <w:r w:rsidRPr="00063C73">
        <w:rPr>
          <w:sz w:val="28"/>
          <w:szCs w:val="28"/>
        </w:rPr>
        <w:t>.</w:t>
      </w:r>
    </w:p>
    <w:p w:rsidR="002E57FB" w:rsidRPr="00063C73" w:rsidRDefault="002E57FB" w:rsidP="0033266E">
      <w:pPr>
        <w:pStyle w:val="a4"/>
        <w:widowControl w:val="0"/>
        <w:ind w:firstLine="709"/>
        <w:rPr>
          <w:sz w:val="28"/>
          <w:szCs w:val="28"/>
        </w:rPr>
      </w:pPr>
      <w:r w:rsidRPr="00063C73">
        <w:rPr>
          <w:sz w:val="28"/>
          <w:szCs w:val="28"/>
        </w:rPr>
        <w:t>1.5. Функции и по</w:t>
      </w:r>
      <w:r w:rsidR="00B84289">
        <w:rPr>
          <w:sz w:val="28"/>
          <w:szCs w:val="28"/>
        </w:rPr>
        <w:t xml:space="preserve">лномочия собственника имущества </w:t>
      </w:r>
      <w:r w:rsidR="001D67F0" w:rsidRPr="00EE480D">
        <w:rPr>
          <w:sz w:val="28"/>
          <w:szCs w:val="28"/>
        </w:rPr>
        <w:t>Учреждения</w:t>
      </w:r>
      <w:r w:rsidR="006107D2">
        <w:rPr>
          <w:sz w:val="28"/>
          <w:szCs w:val="28"/>
        </w:rPr>
        <w:t xml:space="preserve"> </w:t>
      </w:r>
      <w:r w:rsidRPr="00063C73">
        <w:rPr>
          <w:sz w:val="28"/>
          <w:szCs w:val="28"/>
        </w:rPr>
        <w:t>осуществляют Управление и департамент имущественных и земельных отношений Белгородской области в пределах их компетенции.</w:t>
      </w:r>
    </w:p>
    <w:p w:rsidR="00CB4BBA" w:rsidRDefault="00F07355" w:rsidP="00CB4BBA">
      <w:pPr>
        <w:pStyle w:val="a4"/>
        <w:widowControl w:val="0"/>
        <w:ind w:firstLine="709"/>
        <w:rPr>
          <w:sz w:val="28"/>
          <w:szCs w:val="28"/>
        </w:rPr>
      </w:pPr>
      <w:r w:rsidRPr="00063C73">
        <w:rPr>
          <w:sz w:val="28"/>
          <w:szCs w:val="28"/>
        </w:rPr>
        <w:t xml:space="preserve">1.6. </w:t>
      </w:r>
      <w:proofErr w:type="gramStart"/>
      <w:r w:rsidR="00CB4BBA" w:rsidRPr="00CB4BBA">
        <w:rPr>
          <w:sz w:val="28"/>
          <w:szCs w:val="28"/>
        </w:rPr>
        <w:t>Учреждение создано с целью предоставления социальных услуг в стационарной форме при постоянном проживании граждан пожилого возраста и инвалидов,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признанных нуждающимися в социальном обслуживании в установленных федеральным и региональным законодательством порядках  (далее – пожилые граждане и инвалиды).</w:t>
      </w:r>
      <w:proofErr w:type="gramEnd"/>
    </w:p>
    <w:p w:rsidR="007707CB" w:rsidRPr="00063C73" w:rsidRDefault="002E57FB" w:rsidP="00CB4BBA">
      <w:pPr>
        <w:pStyle w:val="a4"/>
        <w:widowControl w:val="0"/>
        <w:ind w:firstLine="709"/>
        <w:rPr>
          <w:sz w:val="28"/>
          <w:szCs w:val="28"/>
        </w:rPr>
      </w:pPr>
      <w:r w:rsidRPr="00063C73">
        <w:rPr>
          <w:sz w:val="28"/>
          <w:szCs w:val="28"/>
        </w:rPr>
        <w:t>1.</w:t>
      </w:r>
      <w:r w:rsidR="003E2366" w:rsidRPr="00063C73">
        <w:rPr>
          <w:sz w:val="28"/>
          <w:szCs w:val="28"/>
        </w:rPr>
        <w:t>7</w:t>
      </w:r>
      <w:r w:rsidRPr="00063C73">
        <w:rPr>
          <w:sz w:val="28"/>
          <w:szCs w:val="28"/>
        </w:rPr>
        <w:t xml:space="preserve">. </w:t>
      </w:r>
      <w:proofErr w:type="gramStart"/>
      <w:r w:rsidR="00DC3C31" w:rsidRPr="00EE480D">
        <w:rPr>
          <w:sz w:val="28"/>
          <w:szCs w:val="28"/>
        </w:rPr>
        <w:t>Учреждение</w:t>
      </w:r>
      <w:r w:rsidR="006107D2">
        <w:rPr>
          <w:sz w:val="28"/>
          <w:szCs w:val="28"/>
        </w:rPr>
        <w:t xml:space="preserve"> </w:t>
      </w:r>
      <w:r w:rsidRPr="00063C73">
        <w:rPr>
          <w:sz w:val="28"/>
          <w:szCs w:val="28"/>
        </w:rPr>
        <w:t xml:space="preserve">является </w:t>
      </w:r>
      <w:r w:rsidR="002E2B48" w:rsidRPr="00063C73">
        <w:rPr>
          <w:sz w:val="28"/>
          <w:szCs w:val="28"/>
        </w:rPr>
        <w:t xml:space="preserve">юридическим лицом с момента государственной регистрации в установленном законом порядке, владеет закрепленным за ним в оперативном управлении имуществом, </w:t>
      </w:r>
      <w:r w:rsidR="00F51749" w:rsidRPr="00063C73">
        <w:rPr>
          <w:sz w:val="28"/>
          <w:szCs w:val="28"/>
        </w:rPr>
        <w:t>имеет са</w:t>
      </w:r>
      <w:r w:rsidRPr="00063C73">
        <w:rPr>
          <w:sz w:val="28"/>
          <w:szCs w:val="28"/>
        </w:rPr>
        <w:t>мостоятельный баланс</w:t>
      </w:r>
      <w:r w:rsidR="00F51749" w:rsidRPr="00063C73">
        <w:rPr>
          <w:sz w:val="28"/>
          <w:szCs w:val="28"/>
        </w:rPr>
        <w:t xml:space="preserve">, </w:t>
      </w:r>
      <w:r w:rsidRPr="00063C73">
        <w:rPr>
          <w:sz w:val="28"/>
          <w:szCs w:val="28"/>
        </w:rPr>
        <w:t>лицевые счета</w:t>
      </w:r>
      <w:r w:rsidR="00F51749" w:rsidRPr="00063C73">
        <w:rPr>
          <w:sz w:val="28"/>
          <w:szCs w:val="28"/>
        </w:rPr>
        <w:t xml:space="preserve"> в соответствии с действующим законодательством</w:t>
      </w:r>
      <w:r w:rsidRPr="00063C73">
        <w:rPr>
          <w:sz w:val="28"/>
          <w:szCs w:val="28"/>
        </w:rPr>
        <w:t xml:space="preserve"> в орган</w:t>
      </w:r>
      <w:r w:rsidR="00F51749" w:rsidRPr="00C44639">
        <w:rPr>
          <w:sz w:val="28"/>
          <w:szCs w:val="28"/>
        </w:rPr>
        <w:t>е</w:t>
      </w:r>
      <w:r w:rsidR="00063C73" w:rsidRPr="00C44639">
        <w:rPr>
          <w:sz w:val="28"/>
          <w:szCs w:val="28"/>
        </w:rPr>
        <w:t>,</w:t>
      </w:r>
      <w:r w:rsidR="00497B5A">
        <w:rPr>
          <w:sz w:val="28"/>
          <w:szCs w:val="28"/>
        </w:rPr>
        <w:t xml:space="preserve"> </w:t>
      </w:r>
      <w:r w:rsidR="00F51749" w:rsidRPr="00063C73">
        <w:rPr>
          <w:sz w:val="28"/>
          <w:szCs w:val="28"/>
        </w:rPr>
        <w:t xml:space="preserve">организующем кассовое исполнение областного бюджета, планы финансово-хозяйственной деятельности, </w:t>
      </w:r>
      <w:r w:rsidR="003D5AF5">
        <w:rPr>
          <w:sz w:val="28"/>
          <w:szCs w:val="28"/>
        </w:rPr>
        <w:t>гербов</w:t>
      </w:r>
      <w:r w:rsidR="007E6330" w:rsidRPr="00063C73">
        <w:rPr>
          <w:sz w:val="28"/>
          <w:szCs w:val="28"/>
        </w:rPr>
        <w:t>ую печать со своим полным наименованием, угловой штамп, другие средства визуальной идентификации.</w:t>
      </w:r>
      <w:proofErr w:type="gramEnd"/>
    </w:p>
    <w:p w:rsidR="007707CB" w:rsidRDefault="007707CB" w:rsidP="009371C6">
      <w:pPr>
        <w:pStyle w:val="a4"/>
        <w:widowControl w:val="0"/>
        <w:ind w:firstLine="709"/>
        <w:rPr>
          <w:sz w:val="28"/>
          <w:szCs w:val="28"/>
        </w:rPr>
      </w:pPr>
      <w:r w:rsidRPr="000C0EF5">
        <w:rPr>
          <w:sz w:val="28"/>
          <w:szCs w:val="28"/>
        </w:rPr>
        <w:t>1.</w:t>
      </w:r>
      <w:r w:rsidR="009E7ED6" w:rsidRPr="000C0EF5">
        <w:rPr>
          <w:sz w:val="28"/>
          <w:szCs w:val="28"/>
        </w:rPr>
        <w:t>8</w:t>
      </w:r>
      <w:r w:rsidRPr="000C0EF5">
        <w:rPr>
          <w:sz w:val="28"/>
          <w:szCs w:val="28"/>
        </w:rPr>
        <w:t xml:space="preserve">. </w:t>
      </w:r>
      <w:r w:rsidRPr="00EE480D">
        <w:rPr>
          <w:sz w:val="28"/>
          <w:szCs w:val="28"/>
        </w:rPr>
        <w:t xml:space="preserve">Учреждение </w:t>
      </w:r>
      <w:r w:rsidRPr="000C0EF5">
        <w:rPr>
          <w:sz w:val="28"/>
          <w:szCs w:val="28"/>
        </w:rPr>
        <w:t>является некоммерческой организацией и не имеет в качестве основной цели своей деятельности извлечение прибыли.</w:t>
      </w:r>
    </w:p>
    <w:p w:rsidR="00DE01C0" w:rsidRPr="00EE480D" w:rsidRDefault="00DE01C0" w:rsidP="009371C6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r w:rsidRPr="00DE01C0">
        <w:rPr>
          <w:sz w:val="28"/>
          <w:szCs w:val="28"/>
        </w:rPr>
        <w:t xml:space="preserve">В своей деятельности </w:t>
      </w:r>
      <w:r w:rsidRPr="00EE480D">
        <w:rPr>
          <w:sz w:val="28"/>
          <w:szCs w:val="28"/>
        </w:rPr>
        <w:t>Учреждение руководствуется федеральными законами, указами и распоряжениями Президента РФ, постановлениями и распоряжениями Правительства РФ, законами и нормативными правовыми актами Белгородской области, приказами Управления, настоящим Уставом.</w:t>
      </w:r>
    </w:p>
    <w:p w:rsidR="007707CB" w:rsidRPr="00EE480D" w:rsidRDefault="00A42BE7" w:rsidP="009371C6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DE01C0" w:rsidRPr="00EE480D">
        <w:rPr>
          <w:sz w:val="28"/>
          <w:szCs w:val="28"/>
        </w:rPr>
        <w:t>10</w:t>
      </w:r>
      <w:r w:rsidRPr="00EE480D">
        <w:rPr>
          <w:sz w:val="28"/>
          <w:szCs w:val="28"/>
        </w:rPr>
        <w:t>. Учреждение осуществляет свою деятельность во взаимодействии с органами местного самоуправления, органами и учреждениями образования, здравоохранения, внутренних дел, общественными, религиозными и иными организациями.</w:t>
      </w:r>
    </w:p>
    <w:p w:rsidR="00DB062E" w:rsidRPr="00EE480D" w:rsidRDefault="00DB062E" w:rsidP="009371C6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A13FF5" w:rsidRPr="00EE480D">
        <w:rPr>
          <w:sz w:val="28"/>
          <w:szCs w:val="28"/>
        </w:rPr>
        <w:t>1</w:t>
      </w:r>
      <w:r w:rsidR="00DE01C0" w:rsidRPr="00EE480D">
        <w:rPr>
          <w:sz w:val="28"/>
          <w:szCs w:val="28"/>
        </w:rPr>
        <w:t>1</w:t>
      </w:r>
      <w:r w:rsidRPr="00EE480D">
        <w:rPr>
          <w:sz w:val="28"/>
          <w:szCs w:val="28"/>
        </w:rPr>
        <w:t>. Учреждение является получателем средств областного бюджета.</w:t>
      </w:r>
    </w:p>
    <w:p w:rsidR="007707CB" w:rsidRPr="00EE480D" w:rsidRDefault="00DB062E" w:rsidP="009371C6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A13FF5" w:rsidRPr="00EE480D">
        <w:rPr>
          <w:sz w:val="28"/>
          <w:szCs w:val="28"/>
        </w:rPr>
        <w:t>1</w:t>
      </w:r>
      <w:r w:rsidR="00DE01C0" w:rsidRPr="00EE480D">
        <w:rPr>
          <w:sz w:val="28"/>
          <w:szCs w:val="28"/>
        </w:rPr>
        <w:t>2</w:t>
      </w:r>
      <w:r w:rsidRPr="00EE480D">
        <w:rPr>
          <w:sz w:val="28"/>
          <w:szCs w:val="28"/>
        </w:rPr>
        <w:t>.Учреждение вправе заниматься предпринимательской деятельностью и иной не запрещенной действующим законодательством деятельностью, необходимой для достижения уставных целей и соответствующей этим целям.</w:t>
      </w:r>
    </w:p>
    <w:p w:rsidR="007707CB" w:rsidRPr="00EE480D" w:rsidRDefault="00DC353C" w:rsidP="009371C6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A13FF5" w:rsidRPr="00EE480D">
        <w:rPr>
          <w:sz w:val="28"/>
          <w:szCs w:val="28"/>
        </w:rPr>
        <w:t>1</w:t>
      </w:r>
      <w:r w:rsidR="00DE01C0" w:rsidRPr="00EE480D">
        <w:rPr>
          <w:sz w:val="28"/>
          <w:szCs w:val="28"/>
        </w:rPr>
        <w:t>3</w:t>
      </w:r>
      <w:r w:rsidRPr="00EE480D">
        <w:rPr>
          <w:sz w:val="28"/>
          <w:szCs w:val="28"/>
        </w:rPr>
        <w:t>. Осуществление видов деятельности, требующих специального разрешения, производится на основании лицензии.</w:t>
      </w:r>
    </w:p>
    <w:p w:rsidR="007707CB" w:rsidRPr="00EE480D" w:rsidRDefault="00DC353C" w:rsidP="009371C6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A13FF5" w:rsidRPr="00EE480D">
        <w:rPr>
          <w:sz w:val="28"/>
          <w:szCs w:val="28"/>
        </w:rPr>
        <w:t>1</w:t>
      </w:r>
      <w:r w:rsidR="00DE01C0" w:rsidRPr="00EE480D">
        <w:rPr>
          <w:sz w:val="28"/>
          <w:szCs w:val="28"/>
        </w:rPr>
        <w:t>4</w:t>
      </w:r>
      <w:r w:rsidRPr="00EE480D">
        <w:rPr>
          <w:sz w:val="28"/>
          <w:szCs w:val="28"/>
        </w:rPr>
        <w:t>. Учреждение от своего имени приобретает имущественные и личные неимущественные права, выступает истцом и ответчиком в судах в соответствии с действующим законодательством</w:t>
      </w:r>
      <w:r w:rsidR="00543263" w:rsidRPr="00EE480D">
        <w:rPr>
          <w:sz w:val="28"/>
          <w:szCs w:val="28"/>
        </w:rPr>
        <w:t xml:space="preserve"> РФ</w:t>
      </w:r>
      <w:r w:rsidRPr="00EE480D">
        <w:rPr>
          <w:sz w:val="28"/>
          <w:szCs w:val="28"/>
        </w:rPr>
        <w:t>.</w:t>
      </w:r>
    </w:p>
    <w:p w:rsidR="00BE4BA8" w:rsidRPr="000540E9" w:rsidRDefault="00DC353C" w:rsidP="009371C6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A13FF5" w:rsidRPr="00EE480D">
        <w:rPr>
          <w:sz w:val="28"/>
          <w:szCs w:val="28"/>
        </w:rPr>
        <w:t>1</w:t>
      </w:r>
      <w:r w:rsidR="00DE01C0" w:rsidRPr="00EE480D">
        <w:rPr>
          <w:sz w:val="28"/>
          <w:szCs w:val="28"/>
        </w:rPr>
        <w:t>5</w:t>
      </w:r>
      <w:r w:rsidRPr="00EE480D">
        <w:rPr>
          <w:sz w:val="28"/>
          <w:szCs w:val="28"/>
        </w:rPr>
        <w:t>. В целях эффективного использования бюджетн</w:t>
      </w:r>
      <w:r w:rsidR="00905166">
        <w:rPr>
          <w:sz w:val="28"/>
          <w:szCs w:val="28"/>
        </w:rPr>
        <w:t xml:space="preserve">ых средств, Учреждение </w:t>
      </w:r>
      <w:r w:rsidRPr="00EE480D">
        <w:rPr>
          <w:sz w:val="28"/>
          <w:szCs w:val="28"/>
        </w:rPr>
        <w:t>выступа</w:t>
      </w:r>
      <w:r w:rsidR="00905166">
        <w:rPr>
          <w:sz w:val="28"/>
          <w:szCs w:val="28"/>
        </w:rPr>
        <w:t>ет</w:t>
      </w:r>
      <w:r w:rsidR="006F2DCA">
        <w:rPr>
          <w:sz w:val="28"/>
          <w:szCs w:val="28"/>
        </w:rPr>
        <w:t xml:space="preserve"> заказчиком, осуществляет</w:t>
      </w:r>
      <w:r w:rsidRPr="00EE480D">
        <w:rPr>
          <w:sz w:val="28"/>
          <w:szCs w:val="28"/>
        </w:rPr>
        <w:t xml:space="preserve"> размещение у единственного поставщика заказов на поставки товаров, выполнение работ, оказание услуг для государственных нужд в соответствии с действующим </w:t>
      </w:r>
      <w:r w:rsidRPr="000540E9">
        <w:rPr>
          <w:sz w:val="28"/>
          <w:szCs w:val="28"/>
        </w:rPr>
        <w:t>законодательством РФ</w:t>
      </w:r>
      <w:r w:rsidR="00BE4BA8" w:rsidRPr="000540E9">
        <w:rPr>
          <w:sz w:val="28"/>
          <w:szCs w:val="28"/>
        </w:rPr>
        <w:t>.</w:t>
      </w:r>
    </w:p>
    <w:p w:rsidR="00E1125C" w:rsidRPr="000540E9" w:rsidRDefault="00E1125C" w:rsidP="009371C6">
      <w:pPr>
        <w:pStyle w:val="a4"/>
        <w:widowControl w:val="0"/>
        <w:ind w:firstLine="709"/>
        <w:rPr>
          <w:sz w:val="28"/>
          <w:szCs w:val="28"/>
        </w:rPr>
      </w:pPr>
      <w:r w:rsidRPr="000540E9">
        <w:rPr>
          <w:sz w:val="28"/>
          <w:szCs w:val="28"/>
        </w:rPr>
        <w:t>1.16. В Учреждении могут создаваться следующие структурные подразделения: административно-хозяйственн</w:t>
      </w:r>
      <w:r w:rsidR="000D2B63" w:rsidRPr="000540E9">
        <w:rPr>
          <w:sz w:val="28"/>
          <w:szCs w:val="28"/>
        </w:rPr>
        <w:t>ая часть</w:t>
      </w:r>
      <w:r w:rsidRPr="000540E9">
        <w:rPr>
          <w:sz w:val="28"/>
          <w:szCs w:val="28"/>
        </w:rPr>
        <w:t xml:space="preserve">, социально-психологическое отделение, социально-медицинское </w:t>
      </w:r>
      <w:r w:rsidR="000540E9" w:rsidRPr="000540E9">
        <w:rPr>
          <w:sz w:val="28"/>
          <w:szCs w:val="28"/>
        </w:rPr>
        <w:t xml:space="preserve">отделение, отделение милосердия </w:t>
      </w:r>
      <w:r w:rsidRPr="000540E9">
        <w:rPr>
          <w:sz w:val="28"/>
          <w:szCs w:val="28"/>
        </w:rPr>
        <w:t>и другие, отвечающие целям и задачам Учреждения. Структурные подразделения Учреждения осуществляют свою работу на основании Положений об отделениях и настоящего Устава.</w:t>
      </w:r>
    </w:p>
    <w:p w:rsidR="00905166" w:rsidRPr="00905166" w:rsidRDefault="001747D5" w:rsidP="00905166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905166" w:rsidRPr="00905166">
        <w:rPr>
          <w:sz w:val="28"/>
          <w:szCs w:val="28"/>
        </w:rPr>
        <w:t xml:space="preserve">В Учреждении в обязательном порядке создается и действует Попечительский совет Учреждения. </w:t>
      </w:r>
    </w:p>
    <w:p w:rsidR="00905166" w:rsidRPr="00905166" w:rsidRDefault="00905166" w:rsidP="00905166">
      <w:pPr>
        <w:pStyle w:val="a4"/>
        <w:widowControl w:val="0"/>
        <w:ind w:firstLine="709"/>
        <w:rPr>
          <w:sz w:val="28"/>
          <w:szCs w:val="28"/>
        </w:rPr>
      </w:pPr>
      <w:r w:rsidRPr="00905166">
        <w:rPr>
          <w:sz w:val="28"/>
          <w:szCs w:val="28"/>
        </w:rPr>
        <w:t>Попечительский совет является совещательным органом и создается по согласованию с Учредителем и действует на основании Положения о Попечительском совете Учреждения.</w:t>
      </w:r>
    </w:p>
    <w:p w:rsidR="000B28BF" w:rsidRPr="006F2DCA" w:rsidRDefault="00F61986" w:rsidP="006F2DCA">
      <w:pPr>
        <w:pStyle w:val="a4"/>
        <w:widowControl w:val="0"/>
        <w:ind w:firstLine="709"/>
        <w:rPr>
          <w:sz w:val="28"/>
          <w:szCs w:val="28"/>
        </w:rPr>
      </w:pPr>
      <w:r w:rsidRPr="00EE480D">
        <w:rPr>
          <w:sz w:val="28"/>
          <w:szCs w:val="28"/>
        </w:rPr>
        <w:t>1.</w:t>
      </w:r>
      <w:r w:rsidR="00A13FF5" w:rsidRPr="00EE480D">
        <w:rPr>
          <w:sz w:val="28"/>
          <w:szCs w:val="28"/>
        </w:rPr>
        <w:t>1</w:t>
      </w:r>
      <w:r w:rsidR="001747D5">
        <w:rPr>
          <w:sz w:val="28"/>
          <w:szCs w:val="28"/>
        </w:rPr>
        <w:t>8</w:t>
      </w:r>
      <w:r w:rsidRPr="00EE480D">
        <w:rPr>
          <w:sz w:val="28"/>
          <w:szCs w:val="28"/>
        </w:rPr>
        <w:t xml:space="preserve">. </w:t>
      </w:r>
      <w:r w:rsidR="008F2482" w:rsidRPr="00EE480D">
        <w:rPr>
          <w:sz w:val="28"/>
          <w:szCs w:val="28"/>
        </w:rPr>
        <w:t>Место нахождения и ю</w:t>
      </w:r>
      <w:r w:rsidR="00AC2C89" w:rsidRPr="00EE480D">
        <w:rPr>
          <w:sz w:val="28"/>
          <w:szCs w:val="28"/>
        </w:rPr>
        <w:t xml:space="preserve">ридический адрес </w:t>
      </w:r>
      <w:r w:rsidRPr="00EE480D">
        <w:rPr>
          <w:sz w:val="28"/>
          <w:szCs w:val="28"/>
        </w:rPr>
        <w:t xml:space="preserve">Учреждения: </w:t>
      </w:r>
      <w:r w:rsidR="000B28BF" w:rsidRPr="00EE480D">
        <w:rPr>
          <w:sz w:val="28"/>
          <w:szCs w:val="28"/>
        </w:rPr>
        <w:t>30</w:t>
      </w:r>
      <w:r w:rsidR="00524E21">
        <w:rPr>
          <w:sz w:val="28"/>
          <w:szCs w:val="28"/>
        </w:rPr>
        <w:t>9000,</w:t>
      </w:r>
      <w:r w:rsidRPr="00EE480D">
        <w:rPr>
          <w:sz w:val="28"/>
          <w:szCs w:val="28"/>
        </w:rPr>
        <w:t xml:space="preserve"> Белгородская область, </w:t>
      </w:r>
      <w:r w:rsidR="00524E21">
        <w:rPr>
          <w:sz w:val="28"/>
          <w:szCs w:val="28"/>
        </w:rPr>
        <w:t>Прохоровский</w:t>
      </w:r>
      <w:r w:rsidR="00497B5A">
        <w:rPr>
          <w:sz w:val="28"/>
          <w:szCs w:val="28"/>
        </w:rPr>
        <w:t xml:space="preserve"> </w:t>
      </w:r>
      <w:r w:rsidRPr="00EE480D">
        <w:rPr>
          <w:sz w:val="28"/>
          <w:szCs w:val="28"/>
        </w:rPr>
        <w:t xml:space="preserve">район, </w:t>
      </w:r>
      <w:r w:rsidR="000B28BF" w:rsidRPr="00EE480D">
        <w:rPr>
          <w:sz w:val="28"/>
          <w:szCs w:val="28"/>
        </w:rPr>
        <w:t xml:space="preserve">пос. </w:t>
      </w:r>
      <w:r w:rsidR="00524E21">
        <w:rPr>
          <w:sz w:val="28"/>
          <w:szCs w:val="28"/>
        </w:rPr>
        <w:t>Прохоровка, ул. Парковая, дом 48</w:t>
      </w:r>
      <w:r w:rsidR="000B28BF" w:rsidRPr="00EE480D">
        <w:rPr>
          <w:sz w:val="28"/>
          <w:szCs w:val="28"/>
        </w:rPr>
        <w:t>.</w:t>
      </w:r>
    </w:p>
    <w:p w:rsidR="00723804" w:rsidRPr="00EE480D" w:rsidRDefault="00F3589C" w:rsidP="000B28BF">
      <w:pPr>
        <w:widowControl w:val="0"/>
        <w:suppressAutoHyphens/>
        <w:jc w:val="center"/>
        <w:rPr>
          <w:rFonts w:ascii="Times New Roman" w:hAnsi="Times New Roman"/>
          <w:b/>
          <w:szCs w:val="28"/>
        </w:rPr>
      </w:pPr>
      <w:r w:rsidRPr="006551A6">
        <w:rPr>
          <w:rFonts w:ascii="Times New Roman" w:hAnsi="Times New Roman"/>
          <w:b/>
          <w:szCs w:val="28"/>
        </w:rPr>
        <w:t xml:space="preserve">2. </w:t>
      </w:r>
      <w:r w:rsidR="008F2482" w:rsidRPr="006551A6">
        <w:rPr>
          <w:rFonts w:ascii="Times New Roman" w:hAnsi="Times New Roman"/>
          <w:b/>
          <w:szCs w:val="28"/>
        </w:rPr>
        <w:t>Предмет и</w:t>
      </w:r>
      <w:r w:rsidR="00094FAE" w:rsidRPr="006551A6">
        <w:rPr>
          <w:rFonts w:ascii="Times New Roman" w:hAnsi="Times New Roman"/>
          <w:b/>
          <w:szCs w:val="28"/>
        </w:rPr>
        <w:t xml:space="preserve"> направления деятельности </w:t>
      </w:r>
      <w:r w:rsidRPr="00EE480D">
        <w:rPr>
          <w:rFonts w:ascii="Times New Roman" w:hAnsi="Times New Roman"/>
          <w:b/>
          <w:szCs w:val="28"/>
        </w:rPr>
        <w:t>Учреждения</w:t>
      </w:r>
    </w:p>
    <w:p w:rsidR="00715BAA" w:rsidRPr="00EE480D" w:rsidRDefault="00AC2C89" w:rsidP="00B213C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EE480D">
        <w:rPr>
          <w:rFonts w:ascii="Times New Roman" w:hAnsi="Times New Roman"/>
          <w:szCs w:val="28"/>
        </w:rPr>
        <w:t xml:space="preserve">2.1. Предметом деятельности </w:t>
      </w:r>
      <w:r w:rsidR="00B213CE" w:rsidRPr="00EE480D">
        <w:rPr>
          <w:rFonts w:ascii="Times New Roman" w:hAnsi="Times New Roman"/>
          <w:szCs w:val="28"/>
        </w:rPr>
        <w:t xml:space="preserve">Учреждения </w:t>
      </w:r>
      <w:r w:rsidRPr="00EE480D">
        <w:rPr>
          <w:rFonts w:ascii="Times New Roman" w:hAnsi="Times New Roman"/>
          <w:szCs w:val="28"/>
        </w:rPr>
        <w:t xml:space="preserve">является стационарное социальное обслуживание </w:t>
      </w:r>
      <w:r w:rsidR="00F55D7B" w:rsidRPr="00EE480D">
        <w:rPr>
          <w:rFonts w:ascii="Times New Roman" w:hAnsi="Times New Roman"/>
          <w:szCs w:val="28"/>
        </w:rPr>
        <w:t>пожилых граждан и инвалидов</w:t>
      </w:r>
      <w:r w:rsidR="00715BAA" w:rsidRPr="00EE480D">
        <w:rPr>
          <w:rFonts w:ascii="Times New Roman" w:hAnsi="Times New Roman"/>
          <w:szCs w:val="28"/>
        </w:rPr>
        <w:t>.</w:t>
      </w:r>
    </w:p>
    <w:p w:rsidR="001E62A6" w:rsidRPr="00EE480D" w:rsidRDefault="001E62A6" w:rsidP="00B213C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EE480D">
        <w:rPr>
          <w:rFonts w:ascii="Times New Roman" w:hAnsi="Times New Roman"/>
          <w:szCs w:val="28"/>
        </w:rPr>
        <w:t>Социальное обслуживание осуществляется в соответствии с действующим законодательством</w:t>
      </w:r>
      <w:r w:rsidR="00543263" w:rsidRPr="00EE480D">
        <w:rPr>
          <w:rFonts w:ascii="Times New Roman" w:hAnsi="Times New Roman"/>
          <w:szCs w:val="28"/>
        </w:rPr>
        <w:t xml:space="preserve"> РФ</w:t>
      </w:r>
      <w:r w:rsidR="003D5AF5" w:rsidRPr="00EE480D">
        <w:rPr>
          <w:rFonts w:ascii="Times New Roman" w:hAnsi="Times New Roman"/>
          <w:szCs w:val="28"/>
        </w:rPr>
        <w:t>, регулирующим правоотношения в данной сфере.</w:t>
      </w:r>
    </w:p>
    <w:p w:rsidR="000C6CD0" w:rsidRPr="00EE480D" w:rsidRDefault="00094FAE" w:rsidP="00B213C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EE480D">
        <w:rPr>
          <w:rFonts w:ascii="Times New Roman" w:hAnsi="Times New Roman"/>
          <w:szCs w:val="28"/>
        </w:rPr>
        <w:t>2.2.</w:t>
      </w:r>
      <w:r w:rsidR="000C6CD0" w:rsidRPr="00EE480D">
        <w:rPr>
          <w:rFonts w:ascii="Times New Roman" w:hAnsi="Times New Roman"/>
          <w:szCs w:val="28"/>
        </w:rPr>
        <w:t xml:space="preserve">С учетом индивидуальных потребностей </w:t>
      </w:r>
      <w:r w:rsidR="00B66035" w:rsidRPr="00EE480D">
        <w:rPr>
          <w:rFonts w:ascii="Times New Roman" w:hAnsi="Times New Roman"/>
          <w:szCs w:val="28"/>
        </w:rPr>
        <w:t>по</w:t>
      </w:r>
      <w:r w:rsidR="001747D5">
        <w:rPr>
          <w:rFonts w:ascii="Times New Roman" w:hAnsi="Times New Roman"/>
          <w:szCs w:val="28"/>
        </w:rPr>
        <w:t>жилых граждан и инвалидов</w:t>
      </w:r>
      <w:r w:rsidR="000C6CD0" w:rsidRPr="00EE480D">
        <w:rPr>
          <w:rFonts w:ascii="Times New Roman" w:hAnsi="Times New Roman"/>
          <w:szCs w:val="28"/>
        </w:rPr>
        <w:t xml:space="preserve">, в Учреждении предоставляются следующие виды </w:t>
      </w:r>
      <w:r w:rsidR="00715BAA" w:rsidRPr="00EE480D">
        <w:rPr>
          <w:rFonts w:ascii="Times New Roman" w:hAnsi="Times New Roman"/>
          <w:szCs w:val="28"/>
        </w:rPr>
        <w:t xml:space="preserve">социальных </w:t>
      </w:r>
      <w:r w:rsidR="000C6CD0" w:rsidRPr="00EE480D">
        <w:rPr>
          <w:rFonts w:ascii="Times New Roman" w:hAnsi="Times New Roman"/>
          <w:szCs w:val="28"/>
        </w:rPr>
        <w:t>услуг:</w:t>
      </w:r>
    </w:p>
    <w:p w:rsidR="00497B5A" w:rsidRDefault="00497B5A" w:rsidP="001747D5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</w:p>
    <w:p w:rsidR="0035354D" w:rsidRPr="001747D5" w:rsidRDefault="00333A42" w:rsidP="001747D5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853A9D">
        <w:rPr>
          <w:rFonts w:ascii="Times New Roman" w:hAnsi="Times New Roman"/>
          <w:b/>
          <w:szCs w:val="28"/>
        </w:rPr>
        <w:t>2.2.1. Социально-бытовые:</w:t>
      </w:r>
    </w:p>
    <w:p w:rsidR="0035354D" w:rsidRPr="0035354D" w:rsidRDefault="0035354D" w:rsidP="003535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5354D">
        <w:rPr>
          <w:rFonts w:ascii="Times New Roman" w:hAnsi="Times New Roman"/>
        </w:rPr>
        <w:t>предоставление площади жилых помещений согласно утвержденным нормативам;</w:t>
      </w:r>
    </w:p>
    <w:p w:rsidR="0035354D" w:rsidRPr="0035354D" w:rsidRDefault="0035354D" w:rsidP="003535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5354D">
        <w:rPr>
          <w:rFonts w:ascii="Times New Roman" w:hAnsi="Times New Roman"/>
        </w:rPr>
        <w:t xml:space="preserve">обеспечение </w:t>
      </w:r>
      <w:proofErr w:type="gramStart"/>
      <w:r w:rsidRPr="0035354D">
        <w:rPr>
          <w:rFonts w:ascii="Times New Roman" w:hAnsi="Times New Roman"/>
        </w:rPr>
        <w:t>питанием</w:t>
      </w:r>
      <w:proofErr w:type="gramEnd"/>
      <w:r w:rsidRPr="0035354D">
        <w:rPr>
          <w:rFonts w:ascii="Times New Roman" w:hAnsi="Times New Roman"/>
        </w:rPr>
        <w:t xml:space="preserve"> согласно утвержденным нормативам, включая диетическое питание (согласно заключению врача) по соответствующим диетам;</w:t>
      </w:r>
    </w:p>
    <w:p w:rsidR="0035354D" w:rsidRPr="0035354D" w:rsidRDefault="008C0AE2" w:rsidP="008C0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354D" w:rsidRPr="0035354D">
        <w:rPr>
          <w:rFonts w:ascii="Times New Roman" w:hAnsi="Times New Roman"/>
        </w:rPr>
        <w:t>обеспечение мягким инвентарем (одеждой, обувью, нательным бельем и постельными принадлежностями) согласно утвержденным нормативам, в том числе при выписке из учреждения выдача закрепленной за гражданином одежды, белья и обуви по сезону;</w:t>
      </w:r>
    </w:p>
    <w:p w:rsidR="0035354D" w:rsidRPr="0035354D" w:rsidRDefault="008C0AE2" w:rsidP="008C0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354D" w:rsidRPr="0035354D">
        <w:rPr>
          <w:rFonts w:ascii="Times New Roman" w:hAnsi="Times New Roman"/>
        </w:rPr>
        <w:t>уборка жилых помещений;</w:t>
      </w:r>
    </w:p>
    <w:p w:rsidR="008C0AE2" w:rsidRDefault="008C0AE2" w:rsidP="008C0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354D" w:rsidRPr="0035354D">
        <w:rPr>
          <w:rFonts w:ascii="Times New Roman" w:hAnsi="Times New Roman"/>
        </w:rPr>
        <w:t>организация досуга и отдыха, в том числе обеспечение книгами, журналами, газетами, настольными играми;</w:t>
      </w:r>
    </w:p>
    <w:p w:rsidR="0035354D" w:rsidRPr="0035354D" w:rsidRDefault="008C0AE2" w:rsidP="008C0A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 w:rsidR="0035354D" w:rsidRPr="0035354D">
        <w:rPr>
          <w:rFonts w:ascii="Times New Roman" w:hAnsi="Times New Roman"/>
        </w:rPr>
        <w:t>предоставление в пользование мебели согласно утвержденным нормативам;</w:t>
      </w:r>
    </w:p>
    <w:p w:rsidR="0035354D" w:rsidRPr="0035354D" w:rsidRDefault="008C0AE2" w:rsidP="008C0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354D" w:rsidRPr="0035354D">
        <w:rPr>
          <w:rFonts w:ascii="Times New Roman" w:hAnsi="Times New Roman"/>
        </w:rPr>
        <w:t>помощь в приеме пищи (кормление);</w:t>
      </w:r>
    </w:p>
    <w:p w:rsidR="0035354D" w:rsidRPr="0035354D" w:rsidRDefault="008C0AE2" w:rsidP="008C0A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354D" w:rsidRPr="0035354D">
        <w:rPr>
          <w:rFonts w:ascii="Times New Roman" w:hAnsi="Times New Roman"/>
        </w:rPr>
        <w:t xml:space="preserve">обеспечение за счет средств </w:t>
      </w:r>
      <w:r w:rsidR="009979EC" w:rsidRPr="009979EC">
        <w:rPr>
          <w:rFonts w:ascii="Times New Roman" w:hAnsi="Times New Roman"/>
        </w:rPr>
        <w:t xml:space="preserve">пожилых граждан и инвалидов </w:t>
      </w:r>
      <w:r w:rsidR="0035354D" w:rsidRPr="0035354D">
        <w:rPr>
          <w:rFonts w:ascii="Times New Roman" w:hAnsi="Times New Roman"/>
        </w:rPr>
        <w:t>книгами, журналами, газетами, настольными играми;</w:t>
      </w:r>
    </w:p>
    <w:p w:rsidR="008C0AE2" w:rsidRDefault="008C0AE2" w:rsidP="0035354D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35354D" w:rsidRPr="0035354D">
        <w:rPr>
          <w:rFonts w:ascii="Times New Roman" w:hAnsi="Times New Roman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35354D" w:rsidRDefault="008C0AE2" w:rsidP="0035354D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35354D" w:rsidRPr="0035354D">
        <w:rPr>
          <w:rFonts w:ascii="Times New Roman" w:hAnsi="Times New Roman"/>
          <w:szCs w:val="28"/>
        </w:rPr>
        <w:t xml:space="preserve">отправка за счет средств </w:t>
      </w:r>
      <w:r>
        <w:rPr>
          <w:rFonts w:ascii="Times New Roman" w:hAnsi="Times New Roman"/>
          <w:szCs w:val="28"/>
        </w:rPr>
        <w:t>пожилых граждан и инвалидов</w:t>
      </w:r>
      <w:r w:rsidR="0035354D" w:rsidRPr="0035354D">
        <w:rPr>
          <w:rFonts w:ascii="Times New Roman" w:hAnsi="Times New Roman"/>
          <w:szCs w:val="28"/>
        </w:rPr>
        <w:t xml:space="preserve"> почтовой корреспонденции.</w:t>
      </w:r>
    </w:p>
    <w:p w:rsidR="0035645E" w:rsidRDefault="0035645E" w:rsidP="00333A42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83500E">
        <w:rPr>
          <w:rFonts w:ascii="Times New Roman" w:hAnsi="Times New Roman"/>
          <w:b/>
          <w:szCs w:val="28"/>
        </w:rPr>
        <w:t>2.2.2. Социально-медицинские:</w:t>
      </w:r>
    </w:p>
    <w:p w:rsidR="008C0AE2" w:rsidRPr="008C0AE2" w:rsidRDefault="008C0AE2" w:rsidP="008C0AE2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Pr="008C0AE2">
        <w:rPr>
          <w:rFonts w:ascii="Times New Roman" w:hAnsi="Times New Roman"/>
          <w:szCs w:val="28"/>
        </w:rPr>
        <w:t>выполнение процедур, связанных с сохранением здоровья по</w:t>
      </w:r>
      <w:r>
        <w:rPr>
          <w:rFonts w:ascii="Times New Roman" w:hAnsi="Times New Roman"/>
          <w:szCs w:val="28"/>
        </w:rPr>
        <w:t>жилых граждан и инвалидов</w:t>
      </w:r>
      <w:r w:rsidRPr="008C0AE2">
        <w:rPr>
          <w:rFonts w:ascii="Times New Roman" w:hAnsi="Times New Roman"/>
          <w:szCs w:val="28"/>
        </w:rPr>
        <w:t xml:space="preserve"> (измерение температуры тела, артериального давления, </w:t>
      </w:r>
      <w:proofErr w:type="gramStart"/>
      <w:r w:rsidRPr="008C0AE2">
        <w:rPr>
          <w:rFonts w:ascii="Times New Roman" w:hAnsi="Times New Roman"/>
          <w:szCs w:val="28"/>
        </w:rPr>
        <w:t>контроль за</w:t>
      </w:r>
      <w:proofErr w:type="gramEnd"/>
      <w:r w:rsidRPr="008C0AE2">
        <w:rPr>
          <w:rFonts w:ascii="Times New Roman" w:hAnsi="Times New Roman"/>
          <w:szCs w:val="28"/>
        </w:rPr>
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врача);</w:t>
      </w:r>
    </w:p>
    <w:p w:rsidR="008C0AE2" w:rsidRPr="008C0AE2" w:rsidRDefault="00C66D75" w:rsidP="008C0AE2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8C0AE2" w:rsidRPr="008C0AE2">
        <w:rPr>
          <w:rFonts w:ascii="Times New Roman" w:hAnsi="Times New Roman"/>
          <w:szCs w:val="28"/>
        </w:rPr>
        <w:t>проведение оздоровительных мероприятий (оздоровительная гимнастика и прогулки на свежем воздухе);</w:t>
      </w:r>
    </w:p>
    <w:p w:rsidR="008C0AE2" w:rsidRPr="008C0AE2" w:rsidRDefault="008C0AE2" w:rsidP="008C0AE2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Pr="008C0AE2">
        <w:rPr>
          <w:rFonts w:ascii="Times New Roman" w:hAnsi="Times New Roman"/>
          <w:szCs w:val="28"/>
        </w:rPr>
        <w:t>систематическое наблюдение за по</w:t>
      </w:r>
      <w:r w:rsidR="008E4C25">
        <w:rPr>
          <w:rFonts w:ascii="Times New Roman" w:hAnsi="Times New Roman"/>
          <w:szCs w:val="28"/>
        </w:rPr>
        <w:t>жилыми гражданами и инвалидами</w:t>
      </w:r>
      <w:r w:rsidRPr="008C0AE2">
        <w:rPr>
          <w:rFonts w:ascii="Times New Roman" w:hAnsi="Times New Roman"/>
          <w:szCs w:val="28"/>
        </w:rPr>
        <w:t xml:space="preserve"> для выявления отклонений в состоянии их здоровья;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8C0AE2" w:rsidRPr="008C0AE2">
        <w:rPr>
          <w:rFonts w:ascii="Times New Roman" w:hAnsi="Times New Roman"/>
          <w:szCs w:val="28"/>
        </w:rPr>
        <w:t>консультирование по социально-медицинским вопросам (поддержания и сохранения здоровья по</w:t>
      </w:r>
      <w:r>
        <w:rPr>
          <w:rFonts w:ascii="Times New Roman" w:hAnsi="Times New Roman"/>
          <w:szCs w:val="28"/>
        </w:rPr>
        <w:t>жилых граждан и инвалидов</w:t>
      </w:r>
      <w:r w:rsidR="008C0AE2" w:rsidRPr="008C0AE2">
        <w:rPr>
          <w:rFonts w:ascii="Times New Roman" w:hAnsi="Times New Roman"/>
          <w:szCs w:val="28"/>
        </w:rPr>
        <w:t>, проведения оздоровительных мероприятий, наблюдения за по</w:t>
      </w:r>
      <w:r>
        <w:rPr>
          <w:rFonts w:ascii="Times New Roman" w:hAnsi="Times New Roman"/>
          <w:szCs w:val="28"/>
        </w:rPr>
        <w:t>жилыми гражданами и инвалидами</w:t>
      </w:r>
      <w:r w:rsidR="008C0AE2" w:rsidRPr="008C0AE2">
        <w:rPr>
          <w:rFonts w:ascii="Times New Roman" w:hAnsi="Times New Roman"/>
          <w:szCs w:val="28"/>
        </w:rPr>
        <w:t xml:space="preserve"> для выявления отклонений в состоянии их здоровья);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</w:t>
      </w:r>
      <w:r w:rsidR="008C0AE2" w:rsidRPr="008C0AE2">
        <w:rPr>
          <w:rFonts w:ascii="Times New Roman" w:hAnsi="Times New Roman"/>
          <w:szCs w:val="28"/>
        </w:rPr>
        <w:t>проведение занятий, обучающих здоровому образу жизни;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</w:t>
      </w:r>
      <w:r w:rsidR="008C0AE2" w:rsidRPr="008C0AE2">
        <w:rPr>
          <w:rFonts w:ascii="Times New Roman" w:hAnsi="Times New Roman"/>
          <w:szCs w:val="28"/>
        </w:rPr>
        <w:t>проведение занятий по адаптивной физической культуре;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</w:t>
      </w:r>
      <w:r w:rsidR="008C0AE2" w:rsidRPr="008C0AE2">
        <w:rPr>
          <w:rFonts w:ascii="Times New Roman" w:hAnsi="Times New Roman"/>
          <w:szCs w:val="28"/>
        </w:rPr>
        <w:t>оказание первой медицинской (доврачебной) помощи (поддержание жизненно важных функций: дыхания, кровообращения);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</w:t>
      </w:r>
      <w:r w:rsidR="008C0AE2" w:rsidRPr="008C0AE2">
        <w:rPr>
          <w:rFonts w:ascii="Times New Roman" w:hAnsi="Times New Roman"/>
          <w:szCs w:val="28"/>
        </w:rPr>
        <w:t>оказание санитарно-гигиенической помощи (обмывание, обтирание, стрижка ногтей, причесывание, смена нательного и постельного белья);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 </w:t>
      </w:r>
      <w:r w:rsidR="008C0AE2" w:rsidRPr="008C0AE2">
        <w:rPr>
          <w:rFonts w:ascii="Times New Roman" w:hAnsi="Times New Roman"/>
          <w:szCs w:val="28"/>
        </w:rPr>
        <w:t>оказание содействия в обеспечении лекарственными средствами и изделиями медицинского назначения (согласно заключению врача);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- </w:t>
      </w:r>
      <w:r w:rsidR="008C0AE2" w:rsidRPr="008C0AE2">
        <w:rPr>
          <w:rFonts w:ascii="Times New Roman" w:hAnsi="Times New Roman"/>
          <w:szCs w:val="28"/>
        </w:rPr>
        <w:t xml:space="preserve">оказание содействия в госпитализации, сопровождение </w:t>
      </w:r>
      <w:proofErr w:type="gramStart"/>
      <w:r w:rsidR="008C0AE2" w:rsidRPr="008C0AE2">
        <w:rPr>
          <w:rFonts w:ascii="Times New Roman" w:hAnsi="Times New Roman"/>
          <w:szCs w:val="28"/>
        </w:rPr>
        <w:t>нуждающихся</w:t>
      </w:r>
      <w:proofErr w:type="gramEnd"/>
      <w:r w:rsidR="008C0AE2" w:rsidRPr="008C0AE2">
        <w:rPr>
          <w:rFonts w:ascii="Times New Roman" w:hAnsi="Times New Roman"/>
          <w:szCs w:val="28"/>
        </w:rPr>
        <w:t xml:space="preserve"> в медицинские учреждения;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 </w:t>
      </w:r>
      <w:r w:rsidR="008C0AE2" w:rsidRPr="008C0AE2">
        <w:rPr>
          <w:rFonts w:ascii="Times New Roman" w:hAnsi="Times New Roman"/>
          <w:szCs w:val="28"/>
        </w:rPr>
        <w:t>проведение первичного медицинского осмотра и первичной санитарной обработки;</w:t>
      </w:r>
    </w:p>
    <w:p w:rsidR="00142FF9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 </w:t>
      </w:r>
      <w:r w:rsidR="008C0AE2" w:rsidRPr="008C0AE2">
        <w:rPr>
          <w:rFonts w:ascii="Times New Roman" w:hAnsi="Times New Roman"/>
          <w:szCs w:val="28"/>
        </w:rPr>
        <w:t>профилактика и лечение пролежней;</w:t>
      </w:r>
    </w:p>
    <w:p w:rsidR="008C0AE2" w:rsidRPr="008C0AE2" w:rsidRDefault="008E4C25" w:rsidP="008E4C25">
      <w:pPr>
        <w:tabs>
          <w:tab w:val="left" w:pos="2565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</w:t>
      </w:r>
      <w:r w:rsidR="008C0AE2" w:rsidRPr="008C0AE2">
        <w:rPr>
          <w:rFonts w:ascii="Times New Roman" w:hAnsi="Times New Roman"/>
          <w:szCs w:val="28"/>
        </w:rPr>
        <w:t>организация прохождения диспансеризации в организациях здравоохранения.</w:t>
      </w:r>
    </w:p>
    <w:p w:rsidR="004C5F47" w:rsidRPr="0083500E" w:rsidRDefault="004C5F47" w:rsidP="0035645E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83500E">
        <w:rPr>
          <w:rFonts w:ascii="Times New Roman" w:hAnsi="Times New Roman"/>
          <w:b/>
          <w:szCs w:val="28"/>
        </w:rPr>
        <w:t>2.2.3. Социально-психологические:</w:t>
      </w:r>
    </w:p>
    <w:p w:rsidR="004C5F47" w:rsidRDefault="004C5F47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922802">
        <w:rPr>
          <w:rFonts w:ascii="Times New Roman" w:hAnsi="Times New Roman"/>
          <w:szCs w:val="28"/>
        </w:rPr>
        <w:t>- социально-психологическое консультирование, в том числе по вопросам внутрисемейных отношений;</w:t>
      </w:r>
    </w:p>
    <w:p w:rsidR="00193D8B" w:rsidRPr="00922802" w:rsidRDefault="00193D8B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D04962">
        <w:rPr>
          <w:rFonts w:ascii="Times New Roman" w:hAnsi="Times New Roman"/>
          <w:szCs w:val="28"/>
        </w:rPr>
        <w:t>соц</w:t>
      </w:r>
      <w:r w:rsidR="00905166">
        <w:rPr>
          <w:rFonts w:ascii="Times New Roman" w:hAnsi="Times New Roman"/>
          <w:szCs w:val="28"/>
        </w:rPr>
        <w:t>иально-психологический патронаж.</w:t>
      </w:r>
    </w:p>
    <w:p w:rsidR="002E0C6E" w:rsidRPr="002E0C6E" w:rsidRDefault="004C5F47" w:rsidP="002E0C6E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2E0C6E">
        <w:rPr>
          <w:rFonts w:ascii="Times New Roman" w:hAnsi="Times New Roman"/>
          <w:b/>
          <w:szCs w:val="28"/>
        </w:rPr>
        <w:t>2.2.4. Социально-педагогические:</w:t>
      </w:r>
    </w:p>
    <w:p w:rsidR="002E0C6E" w:rsidRPr="002E0C6E" w:rsidRDefault="002E0C6E" w:rsidP="002E0C6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2E0C6E">
        <w:rPr>
          <w:rFonts w:ascii="Times New Roman" w:hAnsi="Times New Roman"/>
          <w:szCs w:val="28"/>
        </w:rPr>
        <w:t xml:space="preserve">- обучение родственников практическим навыкам общего ухода за </w:t>
      </w:r>
      <w:proofErr w:type="spellStart"/>
      <w:r w:rsidRPr="002E0C6E">
        <w:rPr>
          <w:rFonts w:ascii="Times New Roman" w:hAnsi="Times New Roman"/>
          <w:szCs w:val="28"/>
        </w:rPr>
        <w:t>тяжелобольными</w:t>
      </w:r>
      <w:r w:rsidR="00673962" w:rsidRPr="00673962">
        <w:rPr>
          <w:rFonts w:ascii="Times New Roman" w:hAnsi="Times New Roman"/>
          <w:szCs w:val="28"/>
        </w:rPr>
        <w:t>пожилы</w:t>
      </w:r>
      <w:r w:rsidR="00673962">
        <w:rPr>
          <w:rFonts w:ascii="Times New Roman" w:hAnsi="Times New Roman"/>
          <w:szCs w:val="28"/>
        </w:rPr>
        <w:t>ми</w:t>
      </w:r>
      <w:proofErr w:type="spellEnd"/>
      <w:r w:rsidR="00673962" w:rsidRPr="00673962">
        <w:rPr>
          <w:rFonts w:ascii="Times New Roman" w:hAnsi="Times New Roman"/>
          <w:szCs w:val="28"/>
        </w:rPr>
        <w:t xml:space="preserve"> граждан</w:t>
      </w:r>
      <w:r w:rsidR="00673962">
        <w:rPr>
          <w:rFonts w:ascii="Times New Roman" w:hAnsi="Times New Roman"/>
          <w:szCs w:val="28"/>
        </w:rPr>
        <w:t>ами</w:t>
      </w:r>
      <w:r w:rsidR="00673962" w:rsidRPr="00673962">
        <w:rPr>
          <w:rFonts w:ascii="Times New Roman" w:hAnsi="Times New Roman"/>
          <w:szCs w:val="28"/>
        </w:rPr>
        <w:t xml:space="preserve"> и инвалид</w:t>
      </w:r>
      <w:r w:rsidR="00673962">
        <w:rPr>
          <w:rFonts w:ascii="Times New Roman" w:hAnsi="Times New Roman"/>
          <w:szCs w:val="28"/>
        </w:rPr>
        <w:t>ами</w:t>
      </w:r>
      <w:r w:rsidRPr="002E0C6E">
        <w:rPr>
          <w:rFonts w:ascii="Times New Roman" w:hAnsi="Times New Roman"/>
          <w:szCs w:val="28"/>
        </w:rPr>
        <w:t>, имеющими ограничения жизнедеятельности;</w:t>
      </w:r>
    </w:p>
    <w:p w:rsidR="002E0C6E" w:rsidRPr="002E0C6E" w:rsidRDefault="00C95A0F" w:rsidP="002E0C6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2E0C6E" w:rsidRPr="002E0C6E">
        <w:rPr>
          <w:rFonts w:ascii="Times New Roman" w:hAnsi="Times New Roman"/>
          <w:szCs w:val="28"/>
        </w:rPr>
        <w:t xml:space="preserve">формирование позитивных интересов у </w:t>
      </w:r>
      <w:r w:rsidR="00673962">
        <w:rPr>
          <w:rFonts w:ascii="Times New Roman" w:hAnsi="Times New Roman"/>
          <w:szCs w:val="28"/>
        </w:rPr>
        <w:t>пожилых граждан и инвалидов</w:t>
      </w:r>
      <w:r w:rsidR="009E2D61">
        <w:rPr>
          <w:rFonts w:ascii="Times New Roman" w:hAnsi="Times New Roman"/>
          <w:szCs w:val="28"/>
        </w:rPr>
        <w:t xml:space="preserve"> (в том числе в сфере досуга)</w:t>
      </w:r>
      <w:r w:rsidR="00673962">
        <w:rPr>
          <w:rFonts w:ascii="Times New Roman" w:hAnsi="Times New Roman"/>
          <w:szCs w:val="28"/>
        </w:rPr>
        <w:t>;</w:t>
      </w:r>
    </w:p>
    <w:p w:rsidR="002E0C6E" w:rsidRPr="00CB4BBA" w:rsidRDefault="00C95A0F" w:rsidP="00C95A0F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организация досуга (праздники, экскурсии и</w:t>
      </w:r>
      <w:r w:rsidR="00673962" w:rsidRPr="00CB4BBA">
        <w:rPr>
          <w:rFonts w:ascii="Times New Roman" w:hAnsi="Times New Roman"/>
          <w:szCs w:val="28"/>
        </w:rPr>
        <w:t xml:space="preserve"> другие культурные мероприятия).</w:t>
      </w:r>
    </w:p>
    <w:p w:rsidR="004C5F47" w:rsidRPr="00CB4BBA" w:rsidRDefault="009816AF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CB4BBA">
        <w:rPr>
          <w:rFonts w:ascii="Times New Roman" w:hAnsi="Times New Roman"/>
          <w:b/>
          <w:szCs w:val="28"/>
        </w:rPr>
        <w:t>2.2</w:t>
      </w:r>
      <w:r w:rsidR="004C5F47" w:rsidRPr="00CB4BBA">
        <w:rPr>
          <w:rFonts w:ascii="Times New Roman" w:hAnsi="Times New Roman"/>
          <w:b/>
          <w:szCs w:val="28"/>
        </w:rPr>
        <w:t>.5. Социально-трудовые услуги:</w:t>
      </w:r>
    </w:p>
    <w:p w:rsidR="002E0C6E" w:rsidRPr="00CB4BBA" w:rsidRDefault="002E0C6E" w:rsidP="002E0C6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проведение мероприятий по использованию трудовых возможностей</w:t>
      </w:r>
      <w:r w:rsidR="005D6B2B" w:rsidRPr="00CB4BBA">
        <w:rPr>
          <w:rFonts w:ascii="Times New Roman" w:hAnsi="Times New Roman"/>
          <w:szCs w:val="28"/>
        </w:rPr>
        <w:t xml:space="preserve"> и обучению доступным профессиональным навыкам</w:t>
      </w:r>
      <w:r w:rsidRPr="00CB4BBA">
        <w:rPr>
          <w:rFonts w:ascii="Times New Roman" w:hAnsi="Times New Roman"/>
          <w:szCs w:val="28"/>
        </w:rPr>
        <w:t>;</w:t>
      </w:r>
    </w:p>
    <w:p w:rsidR="00C95A0F" w:rsidRPr="00CB4BBA" w:rsidRDefault="00482B75" w:rsidP="00482B75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ок</w:t>
      </w:r>
      <w:r w:rsidR="005D6B2B" w:rsidRPr="00CB4BBA">
        <w:rPr>
          <w:rFonts w:ascii="Times New Roman" w:hAnsi="Times New Roman"/>
          <w:szCs w:val="28"/>
        </w:rPr>
        <w:t>азание помощи в трудоустройстве.</w:t>
      </w:r>
    </w:p>
    <w:p w:rsidR="004C5F47" w:rsidRPr="00CB4BBA" w:rsidRDefault="009816AF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CB4BBA">
        <w:rPr>
          <w:rFonts w:ascii="Times New Roman" w:hAnsi="Times New Roman"/>
          <w:b/>
          <w:szCs w:val="28"/>
        </w:rPr>
        <w:t>2.2</w:t>
      </w:r>
      <w:r w:rsidR="004C5F47" w:rsidRPr="00CB4BBA">
        <w:rPr>
          <w:rFonts w:ascii="Times New Roman" w:hAnsi="Times New Roman"/>
          <w:b/>
          <w:szCs w:val="28"/>
        </w:rPr>
        <w:t>.</w:t>
      </w:r>
      <w:r w:rsidR="00CB4BBA">
        <w:rPr>
          <w:rFonts w:ascii="Times New Roman" w:hAnsi="Times New Roman"/>
          <w:b/>
          <w:szCs w:val="28"/>
        </w:rPr>
        <w:t>6</w:t>
      </w:r>
      <w:r w:rsidR="004C5F47" w:rsidRPr="00CB4BBA">
        <w:rPr>
          <w:rFonts w:ascii="Times New Roman" w:hAnsi="Times New Roman"/>
          <w:b/>
          <w:szCs w:val="28"/>
        </w:rPr>
        <w:t>. Социально-правовые услуги:</w:t>
      </w:r>
    </w:p>
    <w:p w:rsidR="002E0C6E" w:rsidRPr="00CB4BBA" w:rsidRDefault="002E0C6E" w:rsidP="002E0C6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 xml:space="preserve">- оказание помощи в оформлении и восстановлении документов </w:t>
      </w:r>
      <w:r w:rsidR="00482B75" w:rsidRPr="00CB4BBA">
        <w:rPr>
          <w:rFonts w:ascii="Times New Roman" w:hAnsi="Times New Roman"/>
          <w:szCs w:val="28"/>
        </w:rPr>
        <w:t>пожилых граждан и инвалидов</w:t>
      </w:r>
      <w:r w:rsidRPr="00CB4BBA">
        <w:rPr>
          <w:rFonts w:ascii="Times New Roman" w:hAnsi="Times New Roman"/>
          <w:szCs w:val="28"/>
        </w:rPr>
        <w:t>;</w:t>
      </w:r>
    </w:p>
    <w:p w:rsidR="002E0C6E" w:rsidRPr="00CB4BBA" w:rsidRDefault="002E0C6E" w:rsidP="002E0C6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оказание помощи в получении юридических услуг;</w:t>
      </w:r>
    </w:p>
    <w:p w:rsidR="002E0C6E" w:rsidRPr="00CB4BBA" w:rsidRDefault="002E0C6E" w:rsidP="002E0C6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оказание помощи в защите прав и законных интересов</w:t>
      </w:r>
      <w:r w:rsidR="007B1CC2">
        <w:rPr>
          <w:rFonts w:ascii="Times New Roman" w:hAnsi="Times New Roman"/>
          <w:szCs w:val="28"/>
        </w:rPr>
        <w:t xml:space="preserve"> </w:t>
      </w:r>
      <w:r w:rsidR="00482B75" w:rsidRPr="00CB4BBA">
        <w:rPr>
          <w:rFonts w:ascii="Times New Roman" w:hAnsi="Times New Roman"/>
          <w:szCs w:val="28"/>
        </w:rPr>
        <w:t>пожилых граждан и инвалидов</w:t>
      </w:r>
      <w:r w:rsidR="00905166" w:rsidRPr="00CB4BBA">
        <w:rPr>
          <w:rFonts w:ascii="Times New Roman" w:hAnsi="Times New Roman"/>
          <w:szCs w:val="28"/>
        </w:rPr>
        <w:t>.</w:t>
      </w:r>
    </w:p>
    <w:p w:rsidR="004C5F47" w:rsidRPr="00CB4BBA" w:rsidRDefault="00DC20ED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CB4BBA">
        <w:rPr>
          <w:rFonts w:ascii="Times New Roman" w:hAnsi="Times New Roman"/>
          <w:b/>
          <w:szCs w:val="28"/>
        </w:rPr>
        <w:t>2.2</w:t>
      </w:r>
      <w:r w:rsidR="004C5F47" w:rsidRPr="00CB4BBA">
        <w:rPr>
          <w:rFonts w:ascii="Times New Roman" w:hAnsi="Times New Roman"/>
          <w:b/>
          <w:szCs w:val="28"/>
        </w:rPr>
        <w:t xml:space="preserve">.7. Услуги, направленные на повышение коммуникативного потенциала </w:t>
      </w:r>
      <w:r w:rsidR="00EA4659" w:rsidRPr="00CB4BBA">
        <w:rPr>
          <w:rFonts w:ascii="Times New Roman" w:hAnsi="Times New Roman"/>
          <w:b/>
          <w:szCs w:val="28"/>
        </w:rPr>
        <w:t>пожилых граждан и инвалидов</w:t>
      </w:r>
      <w:r w:rsidR="004C5F47" w:rsidRPr="00CB4BBA">
        <w:rPr>
          <w:rFonts w:ascii="Times New Roman" w:hAnsi="Times New Roman"/>
          <w:b/>
          <w:szCs w:val="28"/>
        </w:rPr>
        <w:t>, имеющих ограничения жизнедеятельности:</w:t>
      </w:r>
    </w:p>
    <w:p w:rsidR="004C5F47" w:rsidRPr="00CB4BBA" w:rsidRDefault="004C5F47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 xml:space="preserve">- обучение </w:t>
      </w:r>
      <w:r w:rsidR="00482B75" w:rsidRPr="00CB4BBA">
        <w:rPr>
          <w:rFonts w:ascii="Times New Roman" w:hAnsi="Times New Roman"/>
          <w:szCs w:val="28"/>
        </w:rPr>
        <w:t>инвалидов</w:t>
      </w:r>
      <w:r w:rsidR="007B1CC2">
        <w:rPr>
          <w:rFonts w:ascii="Times New Roman" w:hAnsi="Times New Roman"/>
          <w:szCs w:val="28"/>
        </w:rPr>
        <w:t xml:space="preserve"> </w:t>
      </w:r>
      <w:r w:rsidRPr="00CB4BBA">
        <w:rPr>
          <w:rFonts w:ascii="Times New Roman" w:hAnsi="Times New Roman"/>
          <w:szCs w:val="28"/>
        </w:rPr>
        <w:t>пользованию средствами ухода и техническими средствами реабилитации;</w:t>
      </w:r>
    </w:p>
    <w:p w:rsidR="005D6B2B" w:rsidRPr="00CB4BBA" w:rsidRDefault="005D6B2B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 xml:space="preserve">- проведение социально-реабилитационных мероприятий в сфере социального обслуживания; </w:t>
      </w:r>
    </w:p>
    <w:p w:rsidR="004C5F47" w:rsidRPr="00CB4BBA" w:rsidRDefault="004C5F47" w:rsidP="004C5F47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обучение навыкам поведения в быту и общественных местах</w:t>
      </w:r>
      <w:r w:rsidR="00602AE5" w:rsidRPr="00CB4BBA">
        <w:rPr>
          <w:rFonts w:ascii="Times New Roman" w:hAnsi="Times New Roman"/>
          <w:szCs w:val="28"/>
        </w:rPr>
        <w:t>;</w:t>
      </w:r>
    </w:p>
    <w:p w:rsidR="009979EC" w:rsidRPr="00CB4BBA" w:rsidRDefault="00EF52B7" w:rsidP="006F2DCA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оказание помощи в обучении навыкам компьютерной грамотности.</w:t>
      </w:r>
    </w:p>
    <w:p w:rsidR="009979EC" w:rsidRDefault="009979EC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</w:p>
    <w:p w:rsidR="005F60B4" w:rsidRPr="00AF72C6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2A22A2">
        <w:rPr>
          <w:rFonts w:ascii="Times New Roman" w:hAnsi="Times New Roman"/>
          <w:b/>
          <w:szCs w:val="28"/>
        </w:rPr>
        <w:t xml:space="preserve">3. Условия приема, содержания и </w:t>
      </w:r>
      <w:r w:rsidRPr="00AF72C6">
        <w:rPr>
          <w:rFonts w:ascii="Times New Roman" w:hAnsi="Times New Roman"/>
          <w:b/>
          <w:szCs w:val="28"/>
        </w:rPr>
        <w:t xml:space="preserve">выписки из Учреждения </w:t>
      </w:r>
    </w:p>
    <w:p w:rsidR="005F60B4" w:rsidRPr="00AF72C6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3.1. В Учреждение для постоянного проживания принимаются гра</w:t>
      </w:r>
      <w:r w:rsidR="000C0EF5" w:rsidRPr="00AF72C6">
        <w:rPr>
          <w:rFonts w:ascii="Times New Roman" w:hAnsi="Times New Roman"/>
          <w:szCs w:val="28"/>
        </w:rPr>
        <w:t xml:space="preserve">ждане, указанные в пункте 1.6. </w:t>
      </w:r>
      <w:r w:rsidRPr="00AF72C6">
        <w:rPr>
          <w:rFonts w:ascii="Times New Roman" w:hAnsi="Times New Roman"/>
          <w:szCs w:val="28"/>
        </w:rPr>
        <w:t>настоящего Устава.</w:t>
      </w:r>
    </w:p>
    <w:p w:rsidR="005F60B4" w:rsidRPr="00AF72C6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 xml:space="preserve">3.2. Помещение, содержание и выписка из Учреждения осуществляется в соответствии с </w:t>
      </w:r>
      <w:r w:rsidR="002A22A2" w:rsidRPr="00AF72C6">
        <w:rPr>
          <w:rFonts w:ascii="Times New Roman" w:hAnsi="Times New Roman"/>
          <w:szCs w:val="28"/>
        </w:rPr>
        <w:t xml:space="preserve">действующим </w:t>
      </w:r>
      <w:r w:rsidR="008B6A77" w:rsidRPr="00AF72C6">
        <w:rPr>
          <w:rFonts w:ascii="Times New Roman" w:hAnsi="Times New Roman"/>
          <w:szCs w:val="28"/>
        </w:rPr>
        <w:t>з</w:t>
      </w:r>
      <w:r w:rsidRPr="00AF72C6">
        <w:rPr>
          <w:rFonts w:ascii="Times New Roman" w:hAnsi="Times New Roman"/>
          <w:szCs w:val="28"/>
        </w:rPr>
        <w:t>аконодательством</w:t>
      </w:r>
      <w:r w:rsidR="002A22A2" w:rsidRPr="00AF72C6">
        <w:rPr>
          <w:rFonts w:ascii="Times New Roman" w:hAnsi="Times New Roman"/>
          <w:szCs w:val="28"/>
        </w:rPr>
        <w:t xml:space="preserve"> РФ</w:t>
      </w:r>
      <w:r w:rsidRPr="00AF72C6">
        <w:rPr>
          <w:rFonts w:ascii="Times New Roman" w:hAnsi="Times New Roman"/>
          <w:szCs w:val="28"/>
        </w:rPr>
        <w:t>, регулирующим правоотношения в данной сфере.</w:t>
      </w:r>
    </w:p>
    <w:p w:rsidR="005F60B4" w:rsidRPr="00AF72C6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  <w:r w:rsidRPr="00AF72C6">
        <w:rPr>
          <w:rFonts w:ascii="Times New Roman" w:hAnsi="Times New Roman"/>
          <w:szCs w:val="28"/>
        </w:rPr>
        <w:lastRenderedPageBreak/>
        <w:t xml:space="preserve">3.3. На каждого поступающего в Учреждение </w:t>
      </w:r>
      <w:r w:rsidR="00F47D8E" w:rsidRPr="00AF72C6">
        <w:rPr>
          <w:rFonts w:ascii="Times New Roman" w:hAnsi="Times New Roman"/>
          <w:szCs w:val="28"/>
        </w:rPr>
        <w:t>формируется</w:t>
      </w:r>
      <w:r w:rsidR="007B1CC2">
        <w:rPr>
          <w:rFonts w:ascii="Times New Roman" w:hAnsi="Times New Roman"/>
          <w:szCs w:val="28"/>
        </w:rPr>
        <w:t xml:space="preserve"> </w:t>
      </w:r>
      <w:r w:rsidR="00EF52B7" w:rsidRPr="00AF72C6">
        <w:rPr>
          <w:rFonts w:ascii="Times New Roman" w:hAnsi="Times New Roman"/>
          <w:szCs w:val="28"/>
        </w:rPr>
        <w:t>личное дело</w:t>
      </w:r>
      <w:r w:rsidR="002A22A2" w:rsidRPr="00AF72C6">
        <w:rPr>
          <w:rFonts w:ascii="Times New Roman" w:hAnsi="Times New Roman"/>
          <w:szCs w:val="28"/>
        </w:rPr>
        <w:t>.</w:t>
      </w:r>
    </w:p>
    <w:p w:rsidR="005F60B4" w:rsidRPr="00AF72C6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 xml:space="preserve">3.4. Проживающие в Учреждении </w:t>
      </w:r>
      <w:r w:rsidR="00482B75" w:rsidRPr="00AF72C6">
        <w:rPr>
          <w:rFonts w:ascii="Times New Roman" w:hAnsi="Times New Roman"/>
          <w:szCs w:val="28"/>
        </w:rPr>
        <w:t xml:space="preserve">пожилые граждане и инвалиды </w:t>
      </w:r>
      <w:r w:rsidRPr="00AF72C6">
        <w:rPr>
          <w:rFonts w:ascii="Times New Roman" w:hAnsi="Times New Roman"/>
          <w:szCs w:val="28"/>
        </w:rPr>
        <w:t xml:space="preserve">имеют право </w:t>
      </w:r>
      <w:proofErr w:type="gramStart"/>
      <w:r w:rsidRPr="00AF72C6">
        <w:rPr>
          <w:rFonts w:ascii="Times New Roman" w:hAnsi="Times New Roman"/>
          <w:szCs w:val="28"/>
        </w:rPr>
        <w:t>на</w:t>
      </w:r>
      <w:proofErr w:type="gramEnd"/>
      <w:r w:rsidRPr="00AF72C6">
        <w:rPr>
          <w:rFonts w:ascii="Times New Roman" w:hAnsi="Times New Roman"/>
          <w:szCs w:val="28"/>
        </w:rPr>
        <w:t>:</w:t>
      </w:r>
    </w:p>
    <w:p w:rsidR="005F60B4" w:rsidRPr="00AF72C6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- уважительное и гуманное отношение со стороны работников Учреждения;</w:t>
      </w:r>
    </w:p>
    <w:p w:rsidR="005F60B4" w:rsidRPr="002A22A2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2A22A2">
        <w:rPr>
          <w:rFonts w:ascii="Times New Roman" w:hAnsi="Times New Roman"/>
          <w:szCs w:val="28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бесплатно, а также о поставщиках социальных услуг;</w:t>
      </w:r>
    </w:p>
    <w:p w:rsidR="005F60B4" w:rsidRPr="002A22A2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2A22A2">
        <w:rPr>
          <w:rFonts w:ascii="Times New Roman" w:hAnsi="Times New Roman"/>
          <w:szCs w:val="28"/>
        </w:rPr>
        <w:t>- выбор поставщика или поставщиков социальных услуг;</w:t>
      </w:r>
    </w:p>
    <w:p w:rsidR="005F60B4" w:rsidRPr="002A22A2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2A22A2">
        <w:rPr>
          <w:rFonts w:ascii="Times New Roman" w:hAnsi="Times New Roman"/>
          <w:szCs w:val="28"/>
        </w:rPr>
        <w:t>- отказ от предоставления социальных услуг;</w:t>
      </w:r>
    </w:p>
    <w:p w:rsidR="005F60B4" w:rsidRPr="002A22A2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2A22A2">
        <w:rPr>
          <w:rFonts w:ascii="Times New Roman" w:hAnsi="Times New Roman"/>
          <w:szCs w:val="28"/>
        </w:rPr>
        <w:t>- защиту своих прав и законных интересов в соответствии с законодательством РФ;</w:t>
      </w:r>
    </w:p>
    <w:p w:rsidR="005F60B4" w:rsidRPr="00B53AC7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B53AC7">
        <w:rPr>
          <w:rFonts w:ascii="Times New Roman" w:hAnsi="Times New Roman"/>
          <w:szCs w:val="28"/>
        </w:rPr>
        <w:t xml:space="preserve">- обеспечение условий пребывания в </w:t>
      </w:r>
      <w:r w:rsidRPr="00AF72C6">
        <w:rPr>
          <w:rFonts w:ascii="Times New Roman" w:hAnsi="Times New Roman"/>
          <w:szCs w:val="28"/>
        </w:rPr>
        <w:t>Учреждении,</w:t>
      </w:r>
      <w:r w:rsidRPr="00B53AC7">
        <w:rPr>
          <w:rFonts w:ascii="Times New Roman" w:hAnsi="Times New Roman"/>
          <w:szCs w:val="28"/>
        </w:rPr>
        <w:t xml:space="preserve"> соответствующих санитарно-гигиеническим требованиям, а также на надлежащий уход;</w:t>
      </w:r>
    </w:p>
    <w:p w:rsidR="005F60B4" w:rsidRPr="00B53AC7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B53AC7">
        <w:rPr>
          <w:rFonts w:ascii="Times New Roman" w:hAnsi="Times New Roman"/>
          <w:szCs w:val="28"/>
        </w:rPr>
        <w:t>- свободное посещение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F60B4" w:rsidRPr="00B53AC7" w:rsidRDefault="005F60B4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B53AC7">
        <w:rPr>
          <w:rFonts w:ascii="Times New Roman" w:hAnsi="Times New Roman"/>
          <w:szCs w:val="28"/>
        </w:rPr>
        <w:t xml:space="preserve">- социальное сопровождение в соответствии </w:t>
      </w:r>
      <w:proofErr w:type="spellStart"/>
      <w:r w:rsidRPr="00B53AC7">
        <w:rPr>
          <w:rFonts w:ascii="Times New Roman" w:hAnsi="Times New Roman"/>
          <w:szCs w:val="28"/>
        </w:rPr>
        <w:t>сФедеральн</w:t>
      </w:r>
      <w:r w:rsidR="00C65CAF">
        <w:rPr>
          <w:rFonts w:ascii="Times New Roman" w:hAnsi="Times New Roman"/>
          <w:szCs w:val="28"/>
        </w:rPr>
        <w:t>ым</w:t>
      </w:r>
      <w:proofErr w:type="spellEnd"/>
      <w:r w:rsidRPr="00B53AC7">
        <w:rPr>
          <w:rFonts w:ascii="Times New Roman" w:hAnsi="Times New Roman"/>
          <w:szCs w:val="28"/>
        </w:rPr>
        <w:t xml:space="preserve"> закон</w:t>
      </w:r>
      <w:r w:rsidR="00C65CAF">
        <w:rPr>
          <w:rFonts w:ascii="Times New Roman" w:hAnsi="Times New Roman"/>
          <w:szCs w:val="28"/>
        </w:rPr>
        <w:t>ом</w:t>
      </w:r>
      <w:r w:rsidRPr="00B53AC7">
        <w:rPr>
          <w:rFonts w:ascii="Times New Roman" w:hAnsi="Times New Roman"/>
          <w:szCs w:val="28"/>
        </w:rPr>
        <w:t xml:space="preserve"> от 28 декабря 2013 г. № 442-ФЗ «Об основах социального обслуживания граждан в Российской Федерации»</w:t>
      </w:r>
      <w:r w:rsidR="00C65CAF">
        <w:rPr>
          <w:rFonts w:ascii="Times New Roman" w:hAnsi="Times New Roman"/>
          <w:szCs w:val="28"/>
        </w:rPr>
        <w:t>.</w:t>
      </w:r>
    </w:p>
    <w:p w:rsidR="00500A39" w:rsidRPr="00CB4BBA" w:rsidRDefault="00500A39" w:rsidP="005F60B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- предоставление д</w:t>
      </w:r>
      <w:r w:rsidR="00F86012" w:rsidRPr="00CB4BBA">
        <w:rPr>
          <w:rFonts w:ascii="Times New Roman" w:hAnsi="Times New Roman"/>
          <w:szCs w:val="28"/>
        </w:rPr>
        <w:t>ополнительных платных услуг</w:t>
      </w:r>
      <w:r w:rsidR="008B6A77" w:rsidRPr="00CB4BBA">
        <w:rPr>
          <w:rFonts w:ascii="Times New Roman" w:hAnsi="Times New Roman"/>
          <w:szCs w:val="28"/>
        </w:rPr>
        <w:t>.</w:t>
      </w:r>
    </w:p>
    <w:p w:rsidR="004945C0" w:rsidRPr="006E0FE8" w:rsidRDefault="004945C0" w:rsidP="003E7CC6">
      <w:pPr>
        <w:tabs>
          <w:tab w:val="left" w:pos="2565"/>
        </w:tabs>
        <w:rPr>
          <w:rFonts w:ascii="Times New Roman" w:hAnsi="Times New Roman"/>
          <w:b/>
          <w:color w:val="FF0000"/>
          <w:szCs w:val="28"/>
        </w:rPr>
      </w:pPr>
    </w:p>
    <w:p w:rsidR="004945C0" w:rsidRPr="00AF72C6" w:rsidRDefault="003E7CC6" w:rsidP="004945C0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  <w:r w:rsidRPr="00B53AC7">
        <w:rPr>
          <w:rFonts w:ascii="Times New Roman" w:hAnsi="Times New Roman"/>
          <w:b/>
          <w:szCs w:val="28"/>
        </w:rPr>
        <w:t>4</w:t>
      </w:r>
      <w:r w:rsidR="004945C0" w:rsidRPr="00B53AC7">
        <w:rPr>
          <w:rFonts w:ascii="Times New Roman" w:hAnsi="Times New Roman"/>
          <w:b/>
          <w:szCs w:val="28"/>
        </w:rPr>
        <w:t xml:space="preserve">. Имущество и </w:t>
      </w:r>
      <w:proofErr w:type="gramStart"/>
      <w:r w:rsidR="004945C0" w:rsidRPr="00B53AC7">
        <w:rPr>
          <w:rFonts w:ascii="Times New Roman" w:hAnsi="Times New Roman"/>
          <w:b/>
          <w:szCs w:val="28"/>
        </w:rPr>
        <w:t>финан</w:t>
      </w:r>
      <w:r w:rsidR="00410D4A" w:rsidRPr="00B53AC7">
        <w:rPr>
          <w:rFonts w:ascii="Times New Roman" w:hAnsi="Times New Roman"/>
          <w:b/>
          <w:szCs w:val="28"/>
        </w:rPr>
        <w:t>совые</w:t>
      </w:r>
      <w:proofErr w:type="gramEnd"/>
      <w:r w:rsidR="00410D4A" w:rsidRPr="00B53AC7">
        <w:rPr>
          <w:rFonts w:ascii="Times New Roman" w:hAnsi="Times New Roman"/>
          <w:b/>
          <w:szCs w:val="28"/>
        </w:rPr>
        <w:t xml:space="preserve"> </w:t>
      </w:r>
      <w:proofErr w:type="spellStart"/>
      <w:r w:rsidR="00410D4A" w:rsidRPr="00B53AC7">
        <w:rPr>
          <w:rFonts w:ascii="Times New Roman" w:hAnsi="Times New Roman"/>
          <w:b/>
          <w:szCs w:val="28"/>
        </w:rPr>
        <w:t>средства</w:t>
      </w:r>
      <w:r w:rsidR="00C767DE" w:rsidRPr="00AF72C6">
        <w:rPr>
          <w:rFonts w:ascii="Times New Roman" w:hAnsi="Times New Roman"/>
          <w:b/>
          <w:szCs w:val="28"/>
        </w:rPr>
        <w:t>Учреждения</w:t>
      </w:r>
      <w:proofErr w:type="spellEnd"/>
    </w:p>
    <w:p w:rsidR="00C66D75" w:rsidRPr="00AF72C6" w:rsidRDefault="00C66D75" w:rsidP="00C66D75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 xml:space="preserve">4.1 Имущество Учреждения является государственной собственностью Белгородской области и закреплено в установленном порядке за Учреждением на праве оперативного управления департаментом имущественных и земельных отношений Белгородской области. </w:t>
      </w:r>
    </w:p>
    <w:p w:rsidR="00C66D75" w:rsidRPr="00AF72C6" w:rsidRDefault="00C66D75" w:rsidP="00C66D75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Земельный участок, необходимый для выполнения Учреждением уставных задач, предоставляется ему на праве постоянного (бессрочного) пользования.</w:t>
      </w:r>
    </w:p>
    <w:p w:rsidR="00C767DE" w:rsidRPr="000C0EF5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2</w:t>
      </w:r>
      <w:r w:rsidR="00C767DE" w:rsidRPr="00AF72C6">
        <w:rPr>
          <w:rFonts w:ascii="Times New Roman" w:hAnsi="Times New Roman"/>
          <w:szCs w:val="28"/>
        </w:rPr>
        <w:t>. Учреждение владеет и пользуется закрепленным за</w:t>
      </w:r>
      <w:r w:rsidR="00C767DE" w:rsidRPr="000C0EF5">
        <w:rPr>
          <w:rFonts w:ascii="Times New Roman" w:hAnsi="Times New Roman"/>
          <w:color w:val="000000" w:themeColor="text1"/>
          <w:szCs w:val="28"/>
        </w:rPr>
        <w:t xml:space="preserve"> ним имуществом в соответствии с назначением этого имущества, своими уставными целями и действующим законодательством</w:t>
      </w:r>
      <w:r w:rsidR="007C1C5C">
        <w:rPr>
          <w:rFonts w:ascii="Times New Roman" w:hAnsi="Times New Roman"/>
          <w:color w:val="000000" w:themeColor="text1"/>
          <w:szCs w:val="28"/>
        </w:rPr>
        <w:t xml:space="preserve"> РФ</w:t>
      </w:r>
      <w:r w:rsidR="00C767DE" w:rsidRPr="000C0EF5">
        <w:rPr>
          <w:rFonts w:ascii="Times New Roman" w:hAnsi="Times New Roman"/>
          <w:color w:val="000000" w:themeColor="text1"/>
          <w:szCs w:val="28"/>
        </w:rPr>
        <w:t xml:space="preserve">. Право оперативного управления имуществом, в отношении которого принято решение о закреплении за </w:t>
      </w:r>
      <w:r w:rsidR="00C767DE" w:rsidRPr="00AF72C6">
        <w:rPr>
          <w:rFonts w:ascii="Times New Roman" w:hAnsi="Times New Roman"/>
          <w:szCs w:val="28"/>
        </w:rPr>
        <w:t xml:space="preserve">Учреждением, возникает у Учреждения с момента передачи имущества, если иное не установлено законом и иным правовым актом. Право оперативного управления имуществом прекращается по основаниям и в порядке, предусмотренном Гражданским кодексом Российской Федерации, </w:t>
      </w:r>
      <w:r w:rsidR="00B1181C" w:rsidRPr="00AF72C6">
        <w:rPr>
          <w:rFonts w:ascii="Times New Roman" w:hAnsi="Times New Roman"/>
          <w:szCs w:val="28"/>
        </w:rPr>
        <w:t xml:space="preserve">действующим </w:t>
      </w:r>
      <w:r w:rsidR="008B6A77" w:rsidRPr="00AF72C6">
        <w:rPr>
          <w:rFonts w:ascii="Times New Roman" w:hAnsi="Times New Roman"/>
          <w:szCs w:val="28"/>
        </w:rPr>
        <w:t>з</w:t>
      </w:r>
      <w:r w:rsidR="00C767DE" w:rsidRPr="00AF72C6">
        <w:rPr>
          <w:rFonts w:ascii="Times New Roman" w:hAnsi="Times New Roman"/>
          <w:szCs w:val="28"/>
        </w:rPr>
        <w:t>аконодательством</w:t>
      </w:r>
      <w:r w:rsidR="008B6A77" w:rsidRPr="00AF72C6">
        <w:rPr>
          <w:rFonts w:ascii="Times New Roman" w:hAnsi="Times New Roman"/>
          <w:szCs w:val="28"/>
        </w:rPr>
        <w:t xml:space="preserve"> РФ</w:t>
      </w:r>
      <w:r w:rsidR="00C767DE" w:rsidRPr="00AF72C6">
        <w:rPr>
          <w:rFonts w:ascii="Times New Roman" w:hAnsi="Times New Roman"/>
          <w:szCs w:val="28"/>
        </w:rPr>
        <w:t xml:space="preserve">, а также в случаях правомерного изъятия имущества у Учреждения в соответствии с решением </w:t>
      </w:r>
      <w:r w:rsidR="00B1181C" w:rsidRPr="00AF72C6">
        <w:rPr>
          <w:rFonts w:ascii="Times New Roman" w:hAnsi="Times New Roman"/>
          <w:szCs w:val="28"/>
        </w:rPr>
        <w:t>П</w:t>
      </w:r>
      <w:r w:rsidR="00C767DE" w:rsidRPr="00AF72C6">
        <w:rPr>
          <w:rFonts w:ascii="Times New Roman" w:hAnsi="Times New Roman"/>
          <w:szCs w:val="28"/>
        </w:rPr>
        <w:t>равительства области или департамента имущественных</w:t>
      </w:r>
      <w:r w:rsidR="00C767DE" w:rsidRPr="000C0EF5">
        <w:rPr>
          <w:rFonts w:ascii="Times New Roman" w:hAnsi="Times New Roman"/>
          <w:color w:val="000000" w:themeColor="text1"/>
          <w:szCs w:val="28"/>
        </w:rPr>
        <w:t xml:space="preserve"> и земельных отношений области.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lastRenderedPageBreak/>
        <w:t>4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.</w:t>
      </w:r>
      <w:r w:rsidR="00C03BC3" w:rsidRPr="00055F3F">
        <w:rPr>
          <w:rFonts w:ascii="Times New Roman" w:hAnsi="Times New Roman"/>
          <w:color w:val="000000" w:themeColor="text1"/>
          <w:szCs w:val="28"/>
        </w:rPr>
        <w:t>3</w:t>
      </w:r>
      <w:r w:rsidR="00C767DE" w:rsidRPr="00055F3F">
        <w:rPr>
          <w:rFonts w:ascii="Times New Roman" w:hAnsi="Times New Roman"/>
          <w:color w:val="000000" w:themeColor="text1"/>
          <w:szCs w:val="28"/>
        </w:rPr>
        <w:t xml:space="preserve">. Источниками формирования имущества и финансовых ресурсов </w:t>
      </w:r>
      <w:r w:rsidR="00C767DE" w:rsidRPr="00AF72C6">
        <w:rPr>
          <w:rFonts w:ascii="Times New Roman" w:hAnsi="Times New Roman"/>
          <w:szCs w:val="28"/>
        </w:rPr>
        <w:t>Учреждения являются:</w:t>
      </w:r>
      <w:r w:rsidR="00C767DE" w:rsidRPr="00AF72C6">
        <w:rPr>
          <w:rFonts w:ascii="Times New Roman" w:hAnsi="Times New Roman"/>
          <w:szCs w:val="28"/>
        </w:rPr>
        <w:tab/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3</w:t>
      </w:r>
      <w:r w:rsidR="00C767DE" w:rsidRPr="00AF72C6">
        <w:rPr>
          <w:rFonts w:ascii="Times New Roman" w:hAnsi="Times New Roman"/>
          <w:szCs w:val="28"/>
        </w:rPr>
        <w:t>.1. Имущество, закрепленное за Учреждением на праве оперативного управления в установленном порядке;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3</w:t>
      </w:r>
      <w:r w:rsidR="00C767DE" w:rsidRPr="00AF72C6">
        <w:rPr>
          <w:rFonts w:ascii="Times New Roman" w:hAnsi="Times New Roman"/>
          <w:szCs w:val="28"/>
        </w:rPr>
        <w:t>.2. Имущество, приобретенное за счет финансовых средств Учреждения, в том числе за счет доходов, получаемых от приносящей доход деятельности;</w:t>
      </w:r>
    </w:p>
    <w:p w:rsidR="00C767DE" w:rsidRPr="00055F3F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3</w:t>
      </w:r>
      <w:r w:rsidR="00C767DE" w:rsidRPr="00AF72C6">
        <w:rPr>
          <w:rFonts w:ascii="Times New Roman" w:hAnsi="Times New Roman"/>
          <w:szCs w:val="28"/>
        </w:rPr>
        <w:t>.3. Доход, полученный Учреждением от приносящей</w:t>
      </w:r>
      <w:r w:rsidR="00C767DE" w:rsidRPr="00055F3F">
        <w:rPr>
          <w:rFonts w:ascii="Times New Roman" w:hAnsi="Times New Roman"/>
          <w:color w:val="000000" w:themeColor="text1"/>
          <w:szCs w:val="28"/>
        </w:rPr>
        <w:t xml:space="preserve"> доход деятельности;</w:t>
      </w:r>
    </w:p>
    <w:p w:rsidR="000C0EF5" w:rsidRPr="00055F3F" w:rsidRDefault="003E7CC6" w:rsidP="000C0EF5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4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.</w:t>
      </w:r>
      <w:r w:rsidR="00C03BC3" w:rsidRPr="00055F3F">
        <w:rPr>
          <w:rFonts w:ascii="Times New Roman" w:hAnsi="Times New Roman"/>
          <w:color w:val="000000" w:themeColor="text1"/>
          <w:szCs w:val="28"/>
        </w:rPr>
        <w:t>3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.4. Субсидии из областного бюджета;</w:t>
      </w:r>
    </w:p>
    <w:p w:rsidR="007A34E4" w:rsidRPr="00055F3F" w:rsidRDefault="007A34E4" w:rsidP="009819A5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 xml:space="preserve">4.3.5. </w:t>
      </w:r>
      <w:r w:rsidR="009819A5" w:rsidRPr="009819A5">
        <w:rPr>
          <w:rFonts w:ascii="Times New Roman" w:hAnsi="Times New Roman"/>
          <w:color w:val="000000"/>
          <w:szCs w:val="28"/>
        </w:rPr>
        <w:t>Безвозмездные и благотворительные взносы, пожертвования физических и юридических лиц;</w:t>
      </w:r>
    </w:p>
    <w:p w:rsidR="00C767DE" w:rsidRPr="00055F3F" w:rsidRDefault="003E7CC6" w:rsidP="009819A5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4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.</w:t>
      </w:r>
      <w:r w:rsidR="00C03BC3" w:rsidRPr="00055F3F">
        <w:rPr>
          <w:rFonts w:ascii="Times New Roman" w:hAnsi="Times New Roman"/>
          <w:color w:val="000000" w:themeColor="text1"/>
          <w:szCs w:val="28"/>
        </w:rPr>
        <w:t>3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.</w:t>
      </w:r>
      <w:r w:rsidR="00DC20ED" w:rsidRPr="00055F3F">
        <w:rPr>
          <w:rFonts w:ascii="Times New Roman" w:hAnsi="Times New Roman"/>
          <w:color w:val="000000" w:themeColor="text1"/>
          <w:szCs w:val="28"/>
        </w:rPr>
        <w:t>6</w:t>
      </w:r>
      <w:r w:rsidR="00C767DE" w:rsidRPr="00055F3F">
        <w:rPr>
          <w:rFonts w:ascii="Times New Roman" w:hAnsi="Times New Roman"/>
          <w:color w:val="000000" w:themeColor="text1"/>
          <w:szCs w:val="28"/>
        </w:rPr>
        <w:t xml:space="preserve">. </w:t>
      </w:r>
      <w:r w:rsidR="009819A5" w:rsidRPr="009819A5">
        <w:rPr>
          <w:rFonts w:ascii="Times New Roman" w:hAnsi="Times New Roman"/>
          <w:color w:val="000000"/>
          <w:szCs w:val="28"/>
        </w:rPr>
        <w:t>Иные источники в соответствии с действующим законодательством РФ.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4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.</w:t>
      </w:r>
      <w:r w:rsidR="00C03BC3" w:rsidRPr="00055F3F">
        <w:rPr>
          <w:rFonts w:ascii="Times New Roman" w:hAnsi="Times New Roman"/>
          <w:color w:val="000000" w:themeColor="text1"/>
          <w:szCs w:val="28"/>
        </w:rPr>
        <w:t>4</w:t>
      </w:r>
      <w:r w:rsidR="00C767DE" w:rsidRPr="00055F3F">
        <w:rPr>
          <w:rFonts w:ascii="Times New Roman" w:hAnsi="Times New Roman"/>
          <w:color w:val="000000" w:themeColor="text1"/>
          <w:szCs w:val="28"/>
        </w:rPr>
        <w:t xml:space="preserve">. Финансовое обеспечение выполнения государственного задания </w:t>
      </w:r>
      <w:r w:rsidR="00C767DE" w:rsidRPr="00AF72C6">
        <w:rPr>
          <w:rFonts w:ascii="Times New Roman" w:hAnsi="Times New Roman"/>
          <w:szCs w:val="28"/>
        </w:rPr>
        <w:t>Учреждением осуществляется в виде субсидий из областного бюджета.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5</w:t>
      </w:r>
      <w:r w:rsidR="00C767DE" w:rsidRPr="00AF72C6">
        <w:rPr>
          <w:rFonts w:ascii="Times New Roman" w:hAnsi="Times New Roman"/>
          <w:szCs w:val="28"/>
        </w:rPr>
        <w:t>. Привлечение Учреждением дополнительных средств не влечет за собой снижения нормативов и (или) абсолютных размеров его финансирования за счет средств областного бюджета.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6</w:t>
      </w:r>
      <w:r w:rsidR="00C767DE" w:rsidRPr="00AF72C6">
        <w:rPr>
          <w:rFonts w:ascii="Times New Roman" w:hAnsi="Times New Roman"/>
          <w:szCs w:val="28"/>
        </w:rPr>
        <w:t xml:space="preserve">. </w:t>
      </w:r>
      <w:proofErr w:type="gramStart"/>
      <w:r w:rsidR="00C767DE" w:rsidRPr="00AF72C6">
        <w:rPr>
          <w:rFonts w:ascii="Times New Roman" w:hAnsi="Times New Roman"/>
          <w:szCs w:val="28"/>
        </w:rPr>
        <w:t xml:space="preserve">Финансовое обеспечение выполнения государственного задания осуществляется с учётом расходов на содержание недвижимого имущества и особо ценного движимого имущества, закреплённых за </w:t>
      </w:r>
      <w:proofErr w:type="spellStart"/>
      <w:r w:rsidR="00C767DE" w:rsidRPr="00AF72C6">
        <w:rPr>
          <w:rFonts w:ascii="Times New Roman" w:hAnsi="Times New Roman"/>
          <w:szCs w:val="28"/>
        </w:rPr>
        <w:t>Учреждением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департаментом</w:t>
      </w:r>
      <w:proofErr w:type="spellEnd"/>
      <w:r w:rsidR="00C767DE" w:rsidRPr="00055F3F">
        <w:rPr>
          <w:rFonts w:ascii="Times New Roman" w:hAnsi="Times New Roman"/>
          <w:color w:val="000000" w:themeColor="text1"/>
          <w:szCs w:val="28"/>
        </w:rPr>
        <w:t xml:space="preserve"> имущественных и земельных отношений области или приобретённых </w:t>
      </w:r>
      <w:r w:rsidR="00C767DE" w:rsidRPr="00AF72C6">
        <w:rPr>
          <w:rFonts w:ascii="Times New Roman" w:hAnsi="Times New Roman"/>
          <w:szCs w:val="28"/>
        </w:rPr>
        <w:t>Учреждением за счёт средств, выделенных ему Управлением на 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  <w:proofErr w:type="gramEnd"/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7</w:t>
      </w:r>
      <w:r w:rsidR="00C767DE" w:rsidRPr="00AF72C6">
        <w:rPr>
          <w:rFonts w:ascii="Times New Roman" w:hAnsi="Times New Roman"/>
          <w:szCs w:val="28"/>
        </w:rPr>
        <w:t xml:space="preserve">. В случае сдачи в аренду недвижимого имущества и особо ценного движимого имущества, закреплённого за Учреждением или приобретенного Учреждением за счёт средств, выделенных ему Управлением на приобретение такого имущества, финансовое обеспечение содержания такого имущества </w:t>
      </w:r>
      <w:r w:rsidR="0094215B" w:rsidRPr="00AF72C6">
        <w:rPr>
          <w:rFonts w:ascii="Times New Roman" w:hAnsi="Times New Roman"/>
          <w:szCs w:val="28"/>
        </w:rPr>
        <w:t xml:space="preserve">Учредителем </w:t>
      </w:r>
      <w:r w:rsidR="00C767DE" w:rsidRPr="00AF72C6">
        <w:rPr>
          <w:rFonts w:ascii="Times New Roman" w:hAnsi="Times New Roman"/>
          <w:szCs w:val="28"/>
        </w:rPr>
        <w:t xml:space="preserve">не осуществляется. </w:t>
      </w:r>
    </w:p>
    <w:p w:rsidR="00C767DE" w:rsidRPr="00055F3F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</w:t>
      </w:r>
      <w:r w:rsidR="00C03BC3" w:rsidRPr="00AF72C6">
        <w:rPr>
          <w:rFonts w:ascii="Times New Roman" w:hAnsi="Times New Roman"/>
          <w:szCs w:val="28"/>
        </w:rPr>
        <w:t>8</w:t>
      </w:r>
      <w:r w:rsidR="00C767DE" w:rsidRPr="00AF72C6">
        <w:rPr>
          <w:rFonts w:ascii="Times New Roman" w:hAnsi="Times New Roman"/>
          <w:szCs w:val="28"/>
        </w:rPr>
        <w:t xml:space="preserve">. При осуществлении права оперативного управления </w:t>
      </w:r>
      <w:proofErr w:type="spellStart"/>
      <w:r w:rsidR="00C767DE" w:rsidRPr="00AF72C6">
        <w:rPr>
          <w:rFonts w:ascii="Times New Roman" w:hAnsi="Times New Roman"/>
          <w:szCs w:val="28"/>
        </w:rPr>
        <w:t>имуществомУчреждение</w:t>
      </w:r>
      <w:proofErr w:type="spellEnd"/>
      <w:r w:rsidR="00C767DE" w:rsidRPr="00AF72C6">
        <w:rPr>
          <w:rFonts w:ascii="Times New Roman" w:hAnsi="Times New Roman"/>
          <w:szCs w:val="28"/>
        </w:rPr>
        <w:t xml:space="preserve"> о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бязано:</w:t>
      </w:r>
    </w:p>
    <w:p w:rsidR="00C767DE" w:rsidRPr="00055F3F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-эффективно использовать имущество;</w:t>
      </w:r>
    </w:p>
    <w:p w:rsidR="00C767DE" w:rsidRPr="00055F3F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-обеспечить сохранность и использование имущества строго по целевому назначению;</w:t>
      </w:r>
    </w:p>
    <w:p w:rsidR="00C767DE" w:rsidRPr="00055F3F" w:rsidRDefault="00A837ED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-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не допускать ухудшения технического состояния имущества. Это требование не распространяется на ухудшение, связанное с нормативным износом этого имущества в процессе эксплуатации.</w:t>
      </w:r>
    </w:p>
    <w:p w:rsidR="002D64E9" w:rsidRPr="002D64E9" w:rsidRDefault="003E7CC6" w:rsidP="002D64E9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4</w:t>
      </w:r>
      <w:r w:rsidR="00C767DE" w:rsidRPr="00055F3F">
        <w:rPr>
          <w:rFonts w:ascii="Times New Roman" w:hAnsi="Times New Roman"/>
          <w:color w:val="000000" w:themeColor="text1"/>
          <w:szCs w:val="28"/>
        </w:rPr>
        <w:t>.</w:t>
      </w:r>
      <w:r w:rsidR="00C03BC3" w:rsidRPr="00055F3F">
        <w:rPr>
          <w:rFonts w:ascii="Times New Roman" w:hAnsi="Times New Roman"/>
          <w:color w:val="000000" w:themeColor="text1"/>
          <w:szCs w:val="28"/>
        </w:rPr>
        <w:t>9</w:t>
      </w:r>
      <w:r w:rsidR="00C767DE" w:rsidRPr="00055F3F">
        <w:rPr>
          <w:rFonts w:ascii="Times New Roman" w:hAnsi="Times New Roman"/>
          <w:color w:val="000000" w:themeColor="text1"/>
          <w:szCs w:val="28"/>
        </w:rPr>
        <w:t xml:space="preserve">. </w:t>
      </w:r>
      <w:proofErr w:type="gramStart"/>
      <w:r w:rsidR="002D64E9" w:rsidRPr="002D64E9">
        <w:rPr>
          <w:rFonts w:ascii="Times New Roman" w:hAnsi="Times New Roman"/>
          <w:color w:val="000000"/>
          <w:szCs w:val="28"/>
        </w:rPr>
        <w:t xml:space="preserve">Учреждение вправе совершать сделки, связанные с распоряжением особо ценным движимым имуществом, закрепленным за Учреждением или приобретенным Учреждением за счет средств, выделенных ему Учредителем на приобретение этого имущества, а также недвижимым имуществом (за исключением сделок, связанных с отчуждением недвижимого имущества) по согласованию с Управлением и </w:t>
      </w:r>
      <w:r w:rsidR="002D64E9" w:rsidRPr="002D64E9">
        <w:rPr>
          <w:rFonts w:ascii="Times New Roman" w:hAnsi="Times New Roman"/>
          <w:color w:val="000000"/>
          <w:szCs w:val="28"/>
        </w:rPr>
        <w:lastRenderedPageBreak/>
        <w:t>департаментом имущественных и земельных отношений области в порядке, установленном Правительством Белгородской области.</w:t>
      </w:r>
      <w:proofErr w:type="gramEnd"/>
    </w:p>
    <w:p w:rsidR="002D64E9" w:rsidRPr="002D64E9" w:rsidRDefault="002D64E9" w:rsidP="002D64E9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/>
          <w:szCs w:val="28"/>
        </w:rPr>
      </w:pPr>
      <w:r w:rsidRPr="002D64E9">
        <w:rPr>
          <w:rFonts w:ascii="Times New Roman" w:hAnsi="Times New Roman"/>
          <w:color w:val="000000"/>
          <w:szCs w:val="28"/>
        </w:rPr>
        <w:t>Решения о даче согласия на совершение Учреждением сделок, связанных с отчуждением недвижимого имущества, принадлежащего ему на праве оперативного управления, принимаются Правительством Белгородской области в установленном порядке.</w:t>
      </w:r>
    </w:p>
    <w:p w:rsidR="00C767DE" w:rsidRPr="00AF72C6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Остальным имуществом, находящимся у него на праве оперативного управления</w:t>
      </w:r>
      <w:r w:rsidRPr="00AF72C6">
        <w:rPr>
          <w:rFonts w:ascii="Times New Roman" w:hAnsi="Times New Roman"/>
          <w:szCs w:val="28"/>
        </w:rPr>
        <w:t>, Учреждение вправе распоряжаться самостоятельно, если иное не установлено законодательством РФ.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.1</w:t>
      </w:r>
      <w:r w:rsidR="00C03BC3" w:rsidRPr="00AF72C6">
        <w:rPr>
          <w:rFonts w:ascii="Times New Roman" w:hAnsi="Times New Roman"/>
          <w:szCs w:val="28"/>
        </w:rPr>
        <w:t>0</w:t>
      </w:r>
      <w:r w:rsidR="00C767DE" w:rsidRPr="00AF72C6">
        <w:rPr>
          <w:rFonts w:ascii="Times New Roman" w:hAnsi="Times New Roman"/>
          <w:szCs w:val="28"/>
        </w:rPr>
        <w:t>. Излишнее, неиспользуемое или используемое не по назначению имущество Учреждения, закреплённое за ним или приобретённое Учреждением за счёт средств, выделенных ему Управлением на приобретение такого имущества, может быть изъято в установленном порядке.</w:t>
      </w:r>
    </w:p>
    <w:p w:rsidR="00185724" w:rsidRPr="00AF72C6" w:rsidRDefault="005A63D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proofErr w:type="gramStart"/>
      <w:r w:rsidRPr="00AF72C6">
        <w:rPr>
          <w:rFonts w:ascii="Times New Roman" w:hAnsi="Times New Roman"/>
          <w:szCs w:val="28"/>
        </w:rPr>
        <w:t>4</w:t>
      </w:r>
      <w:r w:rsidR="00185724" w:rsidRPr="00AF72C6">
        <w:rPr>
          <w:rFonts w:ascii="Times New Roman" w:hAnsi="Times New Roman"/>
          <w:szCs w:val="28"/>
        </w:rPr>
        <w:t>.</w:t>
      </w:r>
      <w:r w:rsidRPr="00AF72C6">
        <w:rPr>
          <w:rFonts w:ascii="Times New Roman" w:hAnsi="Times New Roman"/>
          <w:szCs w:val="28"/>
        </w:rPr>
        <w:t>11.</w:t>
      </w:r>
      <w:r w:rsidR="00185724" w:rsidRPr="00AF72C6">
        <w:rPr>
          <w:rFonts w:ascii="Times New Roman" w:hAnsi="Times New Roman"/>
          <w:szCs w:val="28"/>
        </w:rPr>
        <w:t>Учреждение вправе по согласованию с Управлением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Учреждением в установленном порядке или приобретенного Учреждением за счет средств, выделяемых ему Управлением на приобретение такого имущества, а также недвижимого имущества.</w:t>
      </w:r>
      <w:proofErr w:type="gramEnd"/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.1</w:t>
      </w:r>
      <w:r w:rsidR="005A63D6" w:rsidRPr="00AF72C6">
        <w:rPr>
          <w:rFonts w:ascii="Times New Roman" w:hAnsi="Times New Roman"/>
          <w:szCs w:val="28"/>
        </w:rPr>
        <w:t xml:space="preserve">2. </w:t>
      </w:r>
      <w:r w:rsidR="00C767DE" w:rsidRPr="00AF72C6">
        <w:rPr>
          <w:rFonts w:ascii="Times New Roman" w:hAnsi="Times New Roman"/>
          <w:szCs w:val="28"/>
        </w:rPr>
        <w:t>Крупная сделка заключается Учреждением только с предварительного согласия Управления.</w:t>
      </w:r>
    </w:p>
    <w:p w:rsidR="00C767DE" w:rsidRPr="00AF72C6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proofErr w:type="gramStart"/>
      <w:r w:rsidRPr="00AF72C6">
        <w:rPr>
          <w:rFonts w:ascii="Times New Roman" w:hAnsi="Times New Roman"/>
          <w:szCs w:val="28"/>
        </w:rPr>
        <w:t>Крупной сделкой признаётся сделка или несколько взаимосвязанных сделок, связанная с распоряжением денежными средствами, отчуждением иного имущества, которым Учреждение вправе</w:t>
      </w:r>
      <w:r w:rsidRPr="00055F3F">
        <w:rPr>
          <w:rFonts w:ascii="Times New Roman" w:hAnsi="Times New Roman"/>
          <w:color w:val="000000" w:themeColor="text1"/>
          <w:szCs w:val="28"/>
        </w:rPr>
        <w:t xml:space="preserve"> распоряжаться самостоятельно,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</w:t>
      </w:r>
      <w:r w:rsidRPr="00AF72C6">
        <w:rPr>
          <w:rFonts w:ascii="Times New Roman" w:hAnsi="Times New Roman"/>
          <w:szCs w:val="28"/>
        </w:rPr>
        <w:t>активов Учреждения, определяемой по данным его бухгалтерской отчётности на последнюю отчётную</w:t>
      </w:r>
      <w:proofErr w:type="gramEnd"/>
      <w:r w:rsidRPr="00AF72C6">
        <w:rPr>
          <w:rFonts w:ascii="Times New Roman" w:hAnsi="Times New Roman"/>
          <w:szCs w:val="28"/>
        </w:rPr>
        <w:t xml:space="preserve"> дату.</w:t>
      </w:r>
    </w:p>
    <w:p w:rsidR="00C767DE" w:rsidRPr="00AF72C6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Крупная сделка, совершенная с нарушением требований действующего законодательства</w:t>
      </w:r>
      <w:r w:rsidR="00A70D4B" w:rsidRPr="00AF72C6">
        <w:rPr>
          <w:rFonts w:ascii="Times New Roman" w:hAnsi="Times New Roman"/>
          <w:szCs w:val="28"/>
        </w:rPr>
        <w:t xml:space="preserve"> РФ</w:t>
      </w:r>
      <w:r w:rsidRPr="00AF72C6">
        <w:rPr>
          <w:rFonts w:ascii="Times New Roman" w:hAnsi="Times New Roman"/>
          <w:szCs w:val="28"/>
        </w:rPr>
        <w:t>, может быть признана недействительной по иску Учреждения или Учредителя, если будет доказано, что другая сторона по сделке знала или должна была знать об отсутствии предварительного согласия Управления.</w:t>
      </w:r>
    </w:p>
    <w:p w:rsidR="00C767DE" w:rsidRPr="00055F3F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 xml:space="preserve">Директор Учреждения несет перед Учреждением ответственность в размере убытков, причиненных Учреждению в результате совершения </w:t>
      </w:r>
      <w:r w:rsidR="0094215B" w:rsidRPr="00AF72C6">
        <w:rPr>
          <w:rFonts w:ascii="Times New Roman" w:hAnsi="Times New Roman"/>
          <w:szCs w:val="28"/>
        </w:rPr>
        <w:t xml:space="preserve">крупной </w:t>
      </w:r>
      <w:r w:rsidRPr="00AF72C6">
        <w:rPr>
          <w:rFonts w:ascii="Times New Roman" w:hAnsi="Times New Roman"/>
          <w:szCs w:val="28"/>
        </w:rPr>
        <w:t>сделки с нарушением требований действующего законодательства</w:t>
      </w:r>
      <w:r w:rsidR="007C1C5C">
        <w:rPr>
          <w:rFonts w:ascii="Times New Roman" w:hAnsi="Times New Roman"/>
          <w:color w:val="000000" w:themeColor="text1"/>
          <w:szCs w:val="28"/>
        </w:rPr>
        <w:t xml:space="preserve"> РФ</w:t>
      </w:r>
      <w:r w:rsidRPr="00055F3F">
        <w:rPr>
          <w:rFonts w:ascii="Times New Roman" w:hAnsi="Times New Roman"/>
          <w:color w:val="000000" w:themeColor="text1"/>
          <w:szCs w:val="28"/>
        </w:rPr>
        <w:t>, независимо от того, была ли эта сделка признана недействительной.</w:t>
      </w:r>
    </w:p>
    <w:p w:rsidR="00C767DE" w:rsidRPr="00AF72C6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proofErr w:type="gramStart"/>
      <w:r w:rsidRPr="00055F3F">
        <w:rPr>
          <w:rFonts w:ascii="Times New Roman" w:hAnsi="Times New Roman"/>
          <w:color w:val="000000" w:themeColor="text1"/>
          <w:szCs w:val="28"/>
        </w:rPr>
        <w:t xml:space="preserve">Лицами, заинтересованными в совершении </w:t>
      </w:r>
      <w:r w:rsidRPr="00AF72C6">
        <w:rPr>
          <w:rFonts w:ascii="Times New Roman" w:hAnsi="Times New Roman"/>
          <w:szCs w:val="28"/>
        </w:rPr>
        <w:t>Учреждением тех или иных действий, в том числе сделок с другими организациями</w:t>
      </w:r>
      <w:r w:rsidRPr="00055F3F">
        <w:rPr>
          <w:rFonts w:ascii="Times New Roman" w:hAnsi="Times New Roman"/>
          <w:color w:val="000000" w:themeColor="text1"/>
          <w:szCs w:val="28"/>
        </w:rPr>
        <w:t xml:space="preserve"> или гражданами (далее – заинтересованные лица) признаются директор (заместитель </w:t>
      </w:r>
      <w:r w:rsidRPr="00AF72C6">
        <w:rPr>
          <w:rFonts w:ascii="Times New Roman" w:hAnsi="Times New Roman"/>
          <w:szCs w:val="28"/>
        </w:rPr>
        <w:t xml:space="preserve">директора) Учреждения, а также лицо, входящее в состав органов надзора за ее деятельностью, если указанные лица состоят с этими организациями или гражданами в трудовых отношениях, являются </w:t>
      </w:r>
      <w:r w:rsidRPr="00AF72C6">
        <w:rPr>
          <w:rFonts w:ascii="Times New Roman" w:hAnsi="Times New Roman"/>
          <w:szCs w:val="28"/>
        </w:rPr>
        <w:lastRenderedPageBreak/>
        <w:t>участниками, кредиторами этих организаций, либо состоят с этими гражданами в</w:t>
      </w:r>
      <w:proofErr w:type="gramEnd"/>
      <w:r w:rsidRPr="00AF72C6">
        <w:rPr>
          <w:rFonts w:ascii="Times New Roman" w:hAnsi="Times New Roman"/>
          <w:szCs w:val="28"/>
        </w:rPr>
        <w:t xml:space="preserve"> близких родственных </w:t>
      </w:r>
      <w:proofErr w:type="gramStart"/>
      <w:r w:rsidRPr="00AF72C6">
        <w:rPr>
          <w:rFonts w:ascii="Times New Roman" w:hAnsi="Times New Roman"/>
          <w:szCs w:val="28"/>
        </w:rPr>
        <w:t>отношениях</w:t>
      </w:r>
      <w:proofErr w:type="gramEnd"/>
      <w:r w:rsidRPr="00AF72C6">
        <w:rPr>
          <w:rFonts w:ascii="Times New Roman" w:hAnsi="Times New Roman"/>
          <w:szCs w:val="28"/>
        </w:rPr>
        <w:t xml:space="preserve"> или являются кредиторами этих граждан. </w:t>
      </w:r>
    </w:p>
    <w:p w:rsidR="00C767DE" w:rsidRPr="00AF72C6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В случае</w:t>
      </w:r>
      <w:proofErr w:type="gramStart"/>
      <w:r w:rsidR="00080B84" w:rsidRPr="00AF72C6">
        <w:rPr>
          <w:rFonts w:ascii="Times New Roman" w:hAnsi="Times New Roman"/>
          <w:szCs w:val="28"/>
        </w:rPr>
        <w:t>,</w:t>
      </w:r>
      <w:proofErr w:type="gramEnd"/>
      <w:r w:rsidRPr="00AF72C6">
        <w:rPr>
          <w:rFonts w:ascii="Times New Roman" w:hAnsi="Times New Roman"/>
          <w:szCs w:val="28"/>
        </w:rPr>
        <w:t xml:space="preserve">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оно обязано сообщить о своей заинтересованности Управлению и сделка должна быть одобрена Управлением.</w:t>
      </w:r>
    </w:p>
    <w:p w:rsidR="00C767DE" w:rsidRPr="00AF72C6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Сделка, в совершении которой имеется заинтересованность и которая совершена с нарушением требований действующего законодательства</w:t>
      </w:r>
      <w:r w:rsidR="00461503" w:rsidRPr="00AF72C6">
        <w:rPr>
          <w:rFonts w:ascii="Times New Roman" w:hAnsi="Times New Roman"/>
          <w:szCs w:val="28"/>
        </w:rPr>
        <w:t xml:space="preserve"> РФ</w:t>
      </w:r>
      <w:r w:rsidRPr="00AF72C6">
        <w:rPr>
          <w:rFonts w:ascii="Times New Roman" w:hAnsi="Times New Roman"/>
          <w:szCs w:val="28"/>
        </w:rPr>
        <w:t>, может быть признана судом недействительной.</w:t>
      </w:r>
    </w:p>
    <w:p w:rsidR="00C767DE" w:rsidRPr="00055F3F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Заинтересованное лицо несет перед Учреждением ответственность в</w:t>
      </w:r>
      <w:r w:rsidR="00185724" w:rsidRPr="00AF72C6">
        <w:rPr>
          <w:rFonts w:ascii="Times New Roman" w:hAnsi="Times New Roman"/>
          <w:szCs w:val="28"/>
        </w:rPr>
        <w:t xml:space="preserve"> размере убытков, причиненных </w:t>
      </w:r>
      <w:r w:rsidRPr="00AF72C6">
        <w:rPr>
          <w:rFonts w:ascii="Times New Roman" w:hAnsi="Times New Roman"/>
          <w:szCs w:val="28"/>
        </w:rPr>
        <w:t>Учреждению</w:t>
      </w:r>
      <w:r w:rsidR="00185724" w:rsidRPr="00AF72C6">
        <w:rPr>
          <w:rFonts w:ascii="Times New Roman" w:hAnsi="Times New Roman"/>
          <w:szCs w:val="28"/>
        </w:rPr>
        <w:t xml:space="preserve"> в результате совершения сделки с нарушением требований действующего законодательства, независимо от того, была ли эта сделка признана недействительной, е</w:t>
      </w:r>
      <w:r w:rsidRPr="00AF72C6">
        <w:rPr>
          <w:rFonts w:ascii="Times New Roman" w:hAnsi="Times New Roman"/>
          <w:szCs w:val="28"/>
        </w:rPr>
        <w:t>сли убытки причинены Учреждению несколькими заинтересованными лицами, их ответственность перед Учреждением является</w:t>
      </w:r>
      <w:r w:rsidRPr="00055F3F">
        <w:rPr>
          <w:rFonts w:ascii="Times New Roman" w:hAnsi="Times New Roman"/>
          <w:color w:val="000000" w:themeColor="text1"/>
          <w:szCs w:val="28"/>
        </w:rPr>
        <w:t xml:space="preserve"> солидарной.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.1</w:t>
      </w:r>
      <w:r w:rsidR="005A63D6" w:rsidRPr="00AF72C6">
        <w:rPr>
          <w:rFonts w:ascii="Times New Roman" w:hAnsi="Times New Roman"/>
          <w:szCs w:val="28"/>
        </w:rPr>
        <w:t>3</w:t>
      </w:r>
      <w:r w:rsidR="00C767DE" w:rsidRPr="00AF72C6">
        <w:rPr>
          <w:rFonts w:ascii="Times New Roman" w:hAnsi="Times New Roman"/>
          <w:szCs w:val="28"/>
        </w:rPr>
        <w:t>. При переходе права собственности на Учреждение к другому лицу Учреждение сохраняет право оперативного управления на принадлежащее ему имущество.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.1</w:t>
      </w:r>
      <w:r w:rsidR="005A63D6"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 xml:space="preserve">. </w:t>
      </w:r>
      <w:proofErr w:type="gramStart"/>
      <w:r w:rsidR="00C767DE" w:rsidRPr="00AF72C6">
        <w:rPr>
          <w:rFonts w:ascii="Times New Roman" w:hAnsi="Times New Roman"/>
          <w:szCs w:val="28"/>
        </w:rPr>
        <w:t>Контроль за</w:t>
      </w:r>
      <w:proofErr w:type="gramEnd"/>
      <w:r w:rsidR="00C767DE" w:rsidRPr="00AF72C6">
        <w:rPr>
          <w:rFonts w:ascii="Times New Roman" w:hAnsi="Times New Roman"/>
          <w:szCs w:val="28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осуществляется в установленном порядке департаментом имущественных и земельных отношений области.</w:t>
      </w:r>
    </w:p>
    <w:p w:rsidR="00C767DE" w:rsidRPr="00AF72C6" w:rsidRDefault="003E7CC6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.1</w:t>
      </w:r>
      <w:r w:rsidR="005A63D6" w:rsidRPr="00AF72C6">
        <w:rPr>
          <w:rFonts w:ascii="Times New Roman" w:hAnsi="Times New Roman"/>
          <w:szCs w:val="28"/>
        </w:rPr>
        <w:t>5</w:t>
      </w:r>
      <w:r w:rsidR="00C767DE" w:rsidRPr="00AF72C6">
        <w:rPr>
          <w:rFonts w:ascii="Times New Roman" w:hAnsi="Times New Roman"/>
          <w:szCs w:val="28"/>
        </w:rPr>
        <w:t xml:space="preserve">. </w:t>
      </w:r>
      <w:proofErr w:type="gramStart"/>
      <w:r w:rsidR="00C767DE" w:rsidRPr="00AF72C6">
        <w:rPr>
          <w:rFonts w:ascii="Times New Roman" w:hAnsi="Times New Roman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в установленном порядке,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или приобретенного Учреждением за счет выделенных Управлением средств, а также недвижимого имущества. </w:t>
      </w:r>
      <w:proofErr w:type="gramEnd"/>
    </w:p>
    <w:p w:rsidR="00C767DE" w:rsidRPr="00AF72C6" w:rsidRDefault="00C767DE" w:rsidP="00C767D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Собственник имущества Учреждения – Белгородская область не несет ответственности по обязательствам Учреждения.</w:t>
      </w:r>
    </w:p>
    <w:p w:rsidR="00185724" w:rsidRPr="00185724" w:rsidRDefault="00185724" w:rsidP="00185724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/>
          <w:szCs w:val="28"/>
        </w:rPr>
      </w:pPr>
      <w:r w:rsidRPr="00AF72C6">
        <w:rPr>
          <w:rFonts w:ascii="Times New Roman" w:hAnsi="Times New Roman"/>
          <w:szCs w:val="28"/>
        </w:rPr>
        <w:t>4.1</w:t>
      </w:r>
      <w:r w:rsidR="005A63D6" w:rsidRPr="00AF72C6">
        <w:rPr>
          <w:rFonts w:ascii="Times New Roman" w:hAnsi="Times New Roman"/>
          <w:szCs w:val="28"/>
        </w:rPr>
        <w:t>6</w:t>
      </w:r>
      <w:r w:rsidRPr="00AF72C6">
        <w:rPr>
          <w:rFonts w:ascii="Times New Roman" w:hAnsi="Times New Roman"/>
          <w:szCs w:val="28"/>
        </w:rPr>
        <w:t>. Учреждение осуществляет операции с</w:t>
      </w:r>
      <w:r w:rsidRPr="00185724">
        <w:rPr>
          <w:rFonts w:ascii="Times New Roman" w:hAnsi="Times New Roman"/>
          <w:color w:val="000000"/>
          <w:szCs w:val="28"/>
        </w:rPr>
        <w:t xml:space="preserve"> поступающими ему в соответствии с законодательством </w:t>
      </w:r>
      <w:proofErr w:type="spellStart"/>
      <w:r w:rsidRPr="00185724">
        <w:rPr>
          <w:rFonts w:ascii="Times New Roman" w:hAnsi="Times New Roman"/>
          <w:color w:val="000000"/>
          <w:szCs w:val="28"/>
        </w:rPr>
        <w:t>РФсредствами</w:t>
      </w:r>
      <w:proofErr w:type="spellEnd"/>
      <w:r w:rsidRPr="00185724">
        <w:rPr>
          <w:rFonts w:ascii="Times New Roman" w:hAnsi="Times New Roman"/>
          <w:color w:val="000000"/>
          <w:szCs w:val="28"/>
        </w:rPr>
        <w:t xml:space="preserve"> через лицевые счета, открываемые в территориальном органе Федерального казначейства, в порядке, установленном законодательством РФ.</w:t>
      </w:r>
    </w:p>
    <w:p w:rsidR="00185724" w:rsidRPr="00AF72C6" w:rsidRDefault="00185724" w:rsidP="00185724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Pr="00185724">
        <w:rPr>
          <w:rFonts w:ascii="Times New Roman" w:hAnsi="Times New Roman"/>
          <w:color w:val="000000"/>
          <w:szCs w:val="28"/>
        </w:rPr>
        <w:t>.1</w:t>
      </w:r>
      <w:r w:rsidR="005A63D6">
        <w:rPr>
          <w:rFonts w:ascii="Times New Roman" w:hAnsi="Times New Roman"/>
          <w:color w:val="000000"/>
          <w:szCs w:val="28"/>
        </w:rPr>
        <w:t>7</w:t>
      </w:r>
      <w:r>
        <w:rPr>
          <w:rFonts w:ascii="Times New Roman" w:hAnsi="Times New Roman"/>
          <w:color w:val="000000"/>
          <w:szCs w:val="28"/>
        </w:rPr>
        <w:t>.</w:t>
      </w:r>
      <w:r w:rsidRPr="00AF72C6">
        <w:rPr>
          <w:rFonts w:ascii="Times New Roman" w:hAnsi="Times New Roman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A837ED" w:rsidRPr="00AF72C6" w:rsidRDefault="003E7CC6" w:rsidP="0017659E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4</w:t>
      </w:r>
      <w:r w:rsidR="00C767DE" w:rsidRPr="00AF72C6">
        <w:rPr>
          <w:rFonts w:ascii="Times New Roman" w:hAnsi="Times New Roman"/>
          <w:szCs w:val="28"/>
        </w:rPr>
        <w:t>.1</w:t>
      </w:r>
      <w:r w:rsidR="005A63D6" w:rsidRPr="00AF72C6">
        <w:rPr>
          <w:rFonts w:ascii="Times New Roman" w:hAnsi="Times New Roman"/>
          <w:szCs w:val="28"/>
        </w:rPr>
        <w:t>8</w:t>
      </w:r>
      <w:r w:rsidR="00C767DE" w:rsidRPr="00AF72C6">
        <w:rPr>
          <w:rFonts w:ascii="Times New Roman" w:hAnsi="Times New Roman"/>
          <w:szCs w:val="28"/>
        </w:rPr>
        <w:t>. Учреждение строит свои отношения с другими учреждениями, предприятиями, организациями и гражданами во всех сферах деятельности на основе договоров.</w:t>
      </w:r>
    </w:p>
    <w:p w:rsidR="0042329A" w:rsidRPr="00AF72C6" w:rsidRDefault="0042329A" w:rsidP="008A34EA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</w:p>
    <w:p w:rsidR="008A34EA" w:rsidRPr="00AF72C6" w:rsidRDefault="003E7CC6" w:rsidP="008A34EA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  <w:r w:rsidRPr="00AF72C6">
        <w:rPr>
          <w:rFonts w:ascii="Times New Roman" w:hAnsi="Times New Roman"/>
          <w:b/>
          <w:szCs w:val="28"/>
        </w:rPr>
        <w:lastRenderedPageBreak/>
        <w:t>5</w:t>
      </w:r>
      <w:r w:rsidR="000E5724" w:rsidRPr="00AF72C6">
        <w:rPr>
          <w:rFonts w:ascii="Times New Roman" w:hAnsi="Times New Roman"/>
          <w:b/>
          <w:szCs w:val="28"/>
        </w:rPr>
        <w:t xml:space="preserve">. </w:t>
      </w:r>
      <w:r w:rsidR="00A12A5A" w:rsidRPr="00AF72C6">
        <w:rPr>
          <w:rFonts w:ascii="Times New Roman" w:hAnsi="Times New Roman"/>
          <w:b/>
          <w:szCs w:val="28"/>
        </w:rPr>
        <w:t>Государственное задание, п</w:t>
      </w:r>
      <w:r w:rsidR="008A34EA" w:rsidRPr="00AF72C6">
        <w:rPr>
          <w:rFonts w:ascii="Times New Roman" w:hAnsi="Times New Roman"/>
          <w:b/>
          <w:szCs w:val="28"/>
        </w:rPr>
        <w:t>рава, обязанности, о</w:t>
      </w:r>
      <w:r w:rsidR="004969AC" w:rsidRPr="00AF72C6">
        <w:rPr>
          <w:rFonts w:ascii="Times New Roman" w:hAnsi="Times New Roman"/>
          <w:b/>
          <w:szCs w:val="28"/>
        </w:rPr>
        <w:t>рганизация деятельности</w:t>
      </w:r>
      <w:r w:rsidR="00A12A5A" w:rsidRPr="00AF72C6">
        <w:rPr>
          <w:rFonts w:ascii="Times New Roman" w:hAnsi="Times New Roman"/>
          <w:b/>
          <w:szCs w:val="28"/>
        </w:rPr>
        <w:t xml:space="preserve"> Учреждения</w:t>
      </w:r>
    </w:p>
    <w:p w:rsidR="004969AC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.1. </w:t>
      </w:r>
      <w:r w:rsidR="004969AC" w:rsidRPr="00AF72C6">
        <w:rPr>
          <w:rFonts w:ascii="Times New Roman" w:hAnsi="Times New Roman"/>
          <w:szCs w:val="28"/>
        </w:rPr>
        <w:t xml:space="preserve">Государственное задание для Учреждения в соответствии с предусмотренным настоящим Уставом основными видами деятельности формируется в порядке, установленном действующим </w:t>
      </w:r>
      <w:r w:rsidR="002E4584" w:rsidRPr="00AF72C6">
        <w:rPr>
          <w:rFonts w:ascii="Times New Roman" w:hAnsi="Times New Roman"/>
          <w:szCs w:val="28"/>
        </w:rPr>
        <w:t xml:space="preserve">федеральным </w:t>
      </w:r>
      <w:r w:rsidR="004969AC" w:rsidRPr="00AF72C6">
        <w:rPr>
          <w:rFonts w:ascii="Times New Roman" w:hAnsi="Times New Roman"/>
          <w:szCs w:val="28"/>
        </w:rPr>
        <w:t>законодательством</w:t>
      </w:r>
      <w:r w:rsidR="009B44A1" w:rsidRPr="00AF72C6">
        <w:rPr>
          <w:rFonts w:ascii="Times New Roman" w:hAnsi="Times New Roman"/>
          <w:szCs w:val="28"/>
        </w:rPr>
        <w:t xml:space="preserve"> РФ</w:t>
      </w:r>
      <w:r w:rsidR="004969AC" w:rsidRPr="00AF72C6">
        <w:rPr>
          <w:rFonts w:ascii="Times New Roman" w:hAnsi="Times New Roman"/>
          <w:szCs w:val="28"/>
        </w:rPr>
        <w:t>.</w:t>
      </w:r>
    </w:p>
    <w:p w:rsidR="004969AC" w:rsidRPr="00AF72C6" w:rsidRDefault="004969AC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Учреждение не вправе отказаться от выполнения государственного задания.</w:t>
      </w:r>
    </w:p>
    <w:p w:rsidR="004969AC" w:rsidRPr="00AF72C6" w:rsidRDefault="005A63D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 xml:space="preserve">Уменьшение </w:t>
      </w:r>
      <w:r w:rsidR="004969AC" w:rsidRPr="00AF72C6">
        <w:rPr>
          <w:rFonts w:ascii="Times New Roman" w:hAnsi="Times New Roman"/>
          <w:szCs w:val="28"/>
        </w:rPr>
        <w:t>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4969AC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4969AC" w:rsidRPr="00AF72C6">
        <w:rPr>
          <w:rFonts w:ascii="Times New Roman" w:hAnsi="Times New Roman"/>
          <w:szCs w:val="28"/>
        </w:rPr>
        <w:t>.2. Учреждение имеет право в установленном порядке:</w:t>
      </w:r>
    </w:p>
    <w:p w:rsidR="004969AC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2979C3" w:rsidRPr="00AF72C6">
        <w:rPr>
          <w:rFonts w:ascii="Times New Roman" w:hAnsi="Times New Roman"/>
          <w:szCs w:val="28"/>
        </w:rPr>
        <w:t>.2.1. О</w:t>
      </w:r>
      <w:r w:rsidR="004969AC" w:rsidRPr="00AF72C6">
        <w:rPr>
          <w:rFonts w:ascii="Times New Roman" w:hAnsi="Times New Roman"/>
          <w:szCs w:val="28"/>
        </w:rPr>
        <w:t>существлять приносящую доходы деятельность, направленную на достижение целей создания Учрежден</w:t>
      </w:r>
      <w:r w:rsidR="009B44A1" w:rsidRPr="00AF72C6">
        <w:rPr>
          <w:rFonts w:ascii="Times New Roman" w:hAnsi="Times New Roman"/>
          <w:szCs w:val="28"/>
        </w:rPr>
        <w:t>ия и соответствующую этим целям;</w:t>
      </w:r>
    </w:p>
    <w:p w:rsidR="004969AC" w:rsidRPr="00055F3F" w:rsidRDefault="004969AC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Услуги в рамках основных видов деятельности могут оказываться Учреждением на платной основе в</w:t>
      </w:r>
      <w:r w:rsidRPr="00055F3F">
        <w:rPr>
          <w:rFonts w:ascii="Times New Roman" w:hAnsi="Times New Roman"/>
          <w:color w:val="000000" w:themeColor="text1"/>
          <w:szCs w:val="28"/>
        </w:rPr>
        <w:t xml:space="preserve"> соответствии с </w:t>
      </w:r>
      <w:r w:rsidR="002E4584" w:rsidRPr="00055F3F">
        <w:rPr>
          <w:rFonts w:ascii="Times New Roman" w:hAnsi="Times New Roman"/>
          <w:color w:val="000000" w:themeColor="text1"/>
          <w:szCs w:val="28"/>
        </w:rPr>
        <w:t xml:space="preserve">действующим </w:t>
      </w:r>
      <w:r w:rsidRPr="00055F3F">
        <w:rPr>
          <w:rFonts w:ascii="Times New Roman" w:hAnsi="Times New Roman"/>
          <w:color w:val="000000" w:themeColor="text1"/>
          <w:szCs w:val="28"/>
        </w:rPr>
        <w:t>законодательством</w:t>
      </w:r>
      <w:r w:rsidR="009B44A1" w:rsidRPr="00055F3F">
        <w:rPr>
          <w:rFonts w:ascii="Times New Roman" w:hAnsi="Times New Roman"/>
          <w:color w:val="000000" w:themeColor="text1"/>
          <w:szCs w:val="28"/>
        </w:rPr>
        <w:t xml:space="preserve"> РФ</w:t>
      </w:r>
      <w:r w:rsidRPr="00055F3F">
        <w:rPr>
          <w:rFonts w:ascii="Times New Roman" w:hAnsi="Times New Roman"/>
          <w:color w:val="000000" w:themeColor="text1"/>
          <w:szCs w:val="28"/>
        </w:rPr>
        <w:t>.</w:t>
      </w:r>
    </w:p>
    <w:p w:rsidR="004969AC" w:rsidRPr="00AF72C6" w:rsidRDefault="004969AC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Доходы, полученные от такой деятельности, а также имущество</w:t>
      </w:r>
      <w:r w:rsidR="002979C3" w:rsidRPr="00055F3F">
        <w:rPr>
          <w:rFonts w:ascii="Times New Roman" w:hAnsi="Times New Roman"/>
          <w:color w:val="000000" w:themeColor="text1"/>
          <w:szCs w:val="28"/>
        </w:rPr>
        <w:t>,</w:t>
      </w:r>
      <w:r w:rsidRPr="00055F3F">
        <w:rPr>
          <w:rFonts w:ascii="Times New Roman" w:hAnsi="Times New Roman"/>
          <w:color w:val="000000" w:themeColor="text1"/>
          <w:szCs w:val="28"/>
        </w:rPr>
        <w:t xml:space="preserve"> приобретенное за счет указанных средств, поступают в самостоя</w:t>
      </w:r>
      <w:r w:rsidR="009B44A1" w:rsidRPr="00055F3F">
        <w:rPr>
          <w:rFonts w:ascii="Times New Roman" w:hAnsi="Times New Roman"/>
          <w:color w:val="000000" w:themeColor="text1"/>
          <w:szCs w:val="28"/>
        </w:rPr>
        <w:t xml:space="preserve">тельное </w:t>
      </w:r>
      <w:r w:rsidR="009B44A1" w:rsidRPr="00AF72C6">
        <w:rPr>
          <w:rFonts w:ascii="Times New Roman" w:hAnsi="Times New Roman"/>
          <w:szCs w:val="28"/>
        </w:rPr>
        <w:t>распоряжение Учреждения;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2979C3" w:rsidRPr="00AF72C6">
        <w:rPr>
          <w:rFonts w:ascii="Times New Roman" w:hAnsi="Times New Roman"/>
          <w:szCs w:val="28"/>
        </w:rPr>
        <w:t>.2.2. З</w:t>
      </w:r>
      <w:r w:rsidR="004969AC" w:rsidRPr="00AF72C6">
        <w:rPr>
          <w:rFonts w:ascii="Times New Roman" w:hAnsi="Times New Roman"/>
          <w:szCs w:val="28"/>
        </w:rPr>
        <w:t>аключать договора с учреждениями, организациями, предприятиями и физическими лицами на предоставление работ и услуг, в соответствии с видами деятельности Учреждения, указанными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 в Уставе;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.2.3. О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существлять внешнеэкономические связи в соответствии с действующим законодательством</w:t>
      </w:r>
      <w:r w:rsidR="009B44A1" w:rsidRPr="00055F3F">
        <w:rPr>
          <w:rFonts w:ascii="Times New Roman" w:hAnsi="Times New Roman"/>
          <w:color w:val="000000" w:themeColor="text1"/>
          <w:szCs w:val="28"/>
        </w:rPr>
        <w:t xml:space="preserve"> РФ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.2.4. П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ланировать свою деятельность и определять перспективы развития по согласованию с 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У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п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рав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лением;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.2.5. У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станавливать размер надбавок, доплат, поощрений и других выплат стимулирующего характера на основании коллективного договора и в соответствии с </w:t>
      </w:r>
      <w:r w:rsidR="00C50D0B" w:rsidRPr="00055F3F">
        <w:rPr>
          <w:rFonts w:ascii="Times New Roman" w:hAnsi="Times New Roman"/>
          <w:color w:val="000000" w:themeColor="text1"/>
          <w:szCs w:val="28"/>
        </w:rPr>
        <w:t xml:space="preserve">действующим 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законодательством</w:t>
      </w:r>
      <w:r w:rsidR="009B44A1" w:rsidRPr="00055F3F">
        <w:rPr>
          <w:rFonts w:ascii="Times New Roman" w:hAnsi="Times New Roman"/>
          <w:color w:val="000000" w:themeColor="text1"/>
          <w:szCs w:val="28"/>
        </w:rPr>
        <w:t xml:space="preserve"> РФ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, регулирующего правоотношение в данной области;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.2.</w:t>
      </w:r>
      <w:r w:rsidR="0005416A" w:rsidRPr="00055F3F">
        <w:rPr>
          <w:rFonts w:ascii="Times New Roman" w:hAnsi="Times New Roman"/>
          <w:color w:val="000000" w:themeColor="text1"/>
          <w:szCs w:val="28"/>
        </w:rPr>
        <w:t>6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 О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казывать социальные услуги, перечень которых утвержден</w:t>
      </w:r>
      <w:r w:rsidR="00FE4878" w:rsidRPr="00055F3F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FE4878" w:rsidRPr="00055F3F">
        <w:rPr>
          <w:rFonts w:ascii="Times New Roman" w:hAnsi="Times New Roman"/>
          <w:color w:val="000000" w:themeColor="text1"/>
          <w:szCs w:val="28"/>
        </w:rPr>
        <w:t>действующим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законодательством</w:t>
      </w:r>
      <w:proofErr w:type="spellEnd"/>
      <w:r w:rsidR="00B922BF" w:rsidRPr="00055F3F">
        <w:rPr>
          <w:rFonts w:ascii="Times New Roman" w:hAnsi="Times New Roman"/>
          <w:color w:val="000000" w:themeColor="text1"/>
          <w:szCs w:val="28"/>
        </w:rPr>
        <w:t>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.2.</w:t>
      </w:r>
      <w:r w:rsidR="0005416A" w:rsidRPr="00055F3F">
        <w:rPr>
          <w:rFonts w:ascii="Times New Roman" w:hAnsi="Times New Roman"/>
          <w:color w:val="000000" w:themeColor="text1"/>
          <w:szCs w:val="28"/>
        </w:rPr>
        <w:t>7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 Р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азмещать в установленном порядке заказ на поставку товаров, выполнение работ, оказание услуг в соответствии с </w:t>
      </w:r>
      <w:r w:rsidR="00FE4878" w:rsidRPr="00055F3F">
        <w:rPr>
          <w:rFonts w:ascii="Times New Roman" w:hAnsi="Times New Roman"/>
          <w:color w:val="000000" w:themeColor="text1"/>
          <w:szCs w:val="28"/>
        </w:rPr>
        <w:t xml:space="preserve">действующим 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законодательством</w:t>
      </w:r>
      <w:r w:rsidR="004703F9" w:rsidRPr="00055F3F">
        <w:rPr>
          <w:rFonts w:ascii="Times New Roman" w:hAnsi="Times New Roman"/>
          <w:color w:val="000000" w:themeColor="text1"/>
          <w:szCs w:val="28"/>
        </w:rPr>
        <w:t xml:space="preserve"> РФ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 о размещении заказов для государственных и муниципальных нужд. </w:t>
      </w:r>
    </w:p>
    <w:p w:rsidR="002979C3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922BF" w:rsidRPr="00055F3F">
        <w:rPr>
          <w:rFonts w:ascii="Times New Roman" w:hAnsi="Times New Roman"/>
          <w:color w:val="000000" w:themeColor="text1"/>
          <w:szCs w:val="28"/>
        </w:rPr>
        <w:t>.3</w:t>
      </w:r>
      <w:r w:rsidR="002979C3" w:rsidRPr="00055F3F">
        <w:rPr>
          <w:rFonts w:ascii="Times New Roman" w:hAnsi="Times New Roman"/>
          <w:color w:val="000000" w:themeColor="text1"/>
          <w:szCs w:val="28"/>
        </w:rPr>
        <w:t xml:space="preserve">. </w:t>
      </w:r>
      <w:r w:rsidR="002979C3" w:rsidRPr="00AF72C6">
        <w:rPr>
          <w:rFonts w:ascii="Times New Roman" w:hAnsi="Times New Roman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4969AC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4969AC" w:rsidRPr="00AF72C6">
        <w:rPr>
          <w:rFonts w:ascii="Times New Roman" w:hAnsi="Times New Roman"/>
          <w:szCs w:val="28"/>
        </w:rPr>
        <w:t>.</w:t>
      </w:r>
      <w:r w:rsidR="00B922BF" w:rsidRPr="00AF72C6">
        <w:rPr>
          <w:rFonts w:ascii="Times New Roman" w:hAnsi="Times New Roman"/>
          <w:szCs w:val="28"/>
        </w:rPr>
        <w:t>4</w:t>
      </w:r>
      <w:r w:rsidR="004969AC" w:rsidRPr="00AF72C6">
        <w:rPr>
          <w:rFonts w:ascii="Times New Roman" w:hAnsi="Times New Roman"/>
          <w:szCs w:val="28"/>
        </w:rPr>
        <w:t>. Учреждение обязано:</w:t>
      </w:r>
    </w:p>
    <w:p w:rsidR="004969AC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B922BF" w:rsidRPr="00AF72C6">
        <w:rPr>
          <w:rFonts w:ascii="Times New Roman" w:hAnsi="Times New Roman"/>
          <w:szCs w:val="28"/>
        </w:rPr>
        <w:t>.4.1. О</w:t>
      </w:r>
      <w:r w:rsidR="004969AC" w:rsidRPr="00AF72C6">
        <w:rPr>
          <w:rFonts w:ascii="Times New Roman" w:hAnsi="Times New Roman"/>
          <w:szCs w:val="28"/>
        </w:rPr>
        <w:t xml:space="preserve">беспечить неприкосновенность личности и безопасность проживающих в нем </w:t>
      </w:r>
      <w:r w:rsidR="00D94856" w:rsidRPr="00AF72C6">
        <w:rPr>
          <w:rFonts w:ascii="Times New Roman" w:hAnsi="Times New Roman"/>
          <w:szCs w:val="28"/>
        </w:rPr>
        <w:t xml:space="preserve">пожилых </w:t>
      </w:r>
      <w:r w:rsidR="004969AC" w:rsidRPr="00AF72C6">
        <w:rPr>
          <w:rFonts w:ascii="Times New Roman" w:hAnsi="Times New Roman"/>
          <w:szCs w:val="28"/>
        </w:rPr>
        <w:t>граждан</w:t>
      </w:r>
      <w:r w:rsidR="00D94856" w:rsidRPr="00AF72C6">
        <w:rPr>
          <w:rFonts w:ascii="Times New Roman" w:hAnsi="Times New Roman"/>
          <w:szCs w:val="28"/>
        </w:rPr>
        <w:t xml:space="preserve"> и инвалидов</w:t>
      </w:r>
      <w:r w:rsidR="004969AC" w:rsidRPr="00AF72C6">
        <w:rPr>
          <w:rFonts w:ascii="Times New Roman" w:hAnsi="Times New Roman"/>
          <w:szCs w:val="28"/>
        </w:rPr>
        <w:t>;</w:t>
      </w:r>
    </w:p>
    <w:p w:rsidR="004969AC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B922BF" w:rsidRPr="00AF72C6">
        <w:rPr>
          <w:rFonts w:ascii="Times New Roman" w:hAnsi="Times New Roman"/>
          <w:szCs w:val="28"/>
        </w:rPr>
        <w:t>.4.2. В</w:t>
      </w:r>
      <w:r w:rsidR="004969AC" w:rsidRPr="00AF72C6">
        <w:rPr>
          <w:rFonts w:ascii="Times New Roman" w:hAnsi="Times New Roman"/>
          <w:szCs w:val="28"/>
        </w:rPr>
        <w:t>ыполнить утвержденное государственное задание;</w:t>
      </w:r>
    </w:p>
    <w:p w:rsidR="004969AC" w:rsidRPr="00AF72C6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B922BF" w:rsidRPr="00AF72C6">
        <w:rPr>
          <w:rFonts w:ascii="Times New Roman" w:hAnsi="Times New Roman"/>
          <w:szCs w:val="28"/>
        </w:rPr>
        <w:t>.4.</w:t>
      </w:r>
      <w:r w:rsidR="00D94856" w:rsidRPr="00AF72C6">
        <w:rPr>
          <w:rFonts w:ascii="Times New Roman" w:hAnsi="Times New Roman"/>
          <w:szCs w:val="28"/>
        </w:rPr>
        <w:t>3</w:t>
      </w:r>
      <w:r w:rsidR="00B922BF" w:rsidRPr="00AF72C6">
        <w:rPr>
          <w:rFonts w:ascii="Times New Roman" w:hAnsi="Times New Roman"/>
          <w:szCs w:val="28"/>
        </w:rPr>
        <w:t>. С</w:t>
      </w:r>
      <w:r w:rsidR="004969AC" w:rsidRPr="00AF72C6">
        <w:rPr>
          <w:rFonts w:ascii="Times New Roman" w:hAnsi="Times New Roman"/>
          <w:szCs w:val="28"/>
        </w:rPr>
        <w:t>огласовывать с Управлением структуру Учреждения;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5</w:t>
      </w:r>
      <w:r w:rsidR="00B922BF" w:rsidRPr="00AF72C6">
        <w:rPr>
          <w:rFonts w:ascii="Times New Roman" w:hAnsi="Times New Roman"/>
          <w:szCs w:val="28"/>
        </w:rPr>
        <w:t>.4.</w:t>
      </w:r>
      <w:r w:rsidR="00D94856" w:rsidRPr="00AF72C6">
        <w:rPr>
          <w:rFonts w:ascii="Times New Roman" w:hAnsi="Times New Roman"/>
          <w:szCs w:val="28"/>
        </w:rPr>
        <w:t>4</w:t>
      </w:r>
      <w:r w:rsidR="00B922BF" w:rsidRPr="00AF72C6">
        <w:rPr>
          <w:rFonts w:ascii="Times New Roman" w:hAnsi="Times New Roman"/>
          <w:szCs w:val="28"/>
        </w:rPr>
        <w:t xml:space="preserve">. </w:t>
      </w:r>
      <w:r w:rsidR="00BE1C51" w:rsidRPr="00AF72C6">
        <w:rPr>
          <w:rFonts w:ascii="Times New Roman" w:hAnsi="Times New Roman"/>
          <w:szCs w:val="28"/>
        </w:rPr>
        <w:t>О</w:t>
      </w:r>
      <w:r w:rsidR="004969AC" w:rsidRPr="00AF72C6">
        <w:rPr>
          <w:rFonts w:ascii="Times New Roman" w:hAnsi="Times New Roman"/>
          <w:szCs w:val="28"/>
        </w:rPr>
        <w:t>беспечить своих работников безопасными условиями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 труда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lastRenderedPageBreak/>
        <w:t>5</w:t>
      </w:r>
      <w:r w:rsidR="00BE1C51" w:rsidRPr="00055F3F">
        <w:rPr>
          <w:rFonts w:ascii="Times New Roman" w:hAnsi="Times New Roman"/>
          <w:color w:val="000000" w:themeColor="text1"/>
          <w:szCs w:val="28"/>
        </w:rPr>
        <w:t>.4.</w:t>
      </w:r>
      <w:r w:rsidR="00D94856">
        <w:rPr>
          <w:rFonts w:ascii="Times New Roman" w:hAnsi="Times New Roman"/>
          <w:color w:val="000000" w:themeColor="text1"/>
          <w:szCs w:val="28"/>
        </w:rPr>
        <w:t>5</w:t>
      </w:r>
      <w:r w:rsidR="00BE1C51" w:rsidRPr="00055F3F">
        <w:rPr>
          <w:rFonts w:ascii="Times New Roman" w:hAnsi="Times New Roman"/>
          <w:color w:val="000000" w:themeColor="text1"/>
          <w:szCs w:val="28"/>
        </w:rPr>
        <w:t>. О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беспечить передачу на государственное хранение документов, имеющих </w:t>
      </w:r>
      <w:r w:rsidR="002B51C7" w:rsidRPr="00055F3F">
        <w:rPr>
          <w:rFonts w:ascii="Times New Roman" w:hAnsi="Times New Roman"/>
          <w:color w:val="000000" w:themeColor="text1"/>
          <w:szCs w:val="28"/>
        </w:rPr>
        <w:t xml:space="preserve">научно-историческое значение, 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архивные фонды в соответствии с согласованным перечнем документов;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E1C51" w:rsidRPr="00055F3F">
        <w:rPr>
          <w:rFonts w:ascii="Times New Roman" w:hAnsi="Times New Roman"/>
          <w:color w:val="000000" w:themeColor="text1"/>
          <w:szCs w:val="28"/>
        </w:rPr>
        <w:t>.4.</w:t>
      </w:r>
      <w:r w:rsidR="00D94856">
        <w:rPr>
          <w:rFonts w:ascii="Times New Roman" w:hAnsi="Times New Roman"/>
          <w:color w:val="000000" w:themeColor="text1"/>
          <w:szCs w:val="28"/>
        </w:rPr>
        <w:t>6</w:t>
      </w:r>
      <w:r w:rsidR="00BE1C51" w:rsidRPr="00055F3F">
        <w:rPr>
          <w:rFonts w:ascii="Times New Roman" w:hAnsi="Times New Roman"/>
          <w:color w:val="000000" w:themeColor="text1"/>
          <w:szCs w:val="28"/>
        </w:rPr>
        <w:t>. Х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ранить и использовать в установленном порядке документы по личному составу;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BE1C51" w:rsidRPr="00055F3F">
        <w:rPr>
          <w:rFonts w:ascii="Times New Roman" w:hAnsi="Times New Roman"/>
          <w:color w:val="000000" w:themeColor="text1"/>
          <w:szCs w:val="28"/>
        </w:rPr>
        <w:t>.4.</w:t>
      </w:r>
      <w:r w:rsidR="00D94856">
        <w:rPr>
          <w:rFonts w:ascii="Times New Roman" w:hAnsi="Times New Roman"/>
          <w:color w:val="000000" w:themeColor="text1"/>
          <w:szCs w:val="28"/>
        </w:rPr>
        <w:t>7</w:t>
      </w:r>
      <w:r w:rsidR="00BE1C51" w:rsidRPr="00055F3F">
        <w:rPr>
          <w:rFonts w:ascii="Times New Roman" w:hAnsi="Times New Roman"/>
          <w:color w:val="000000" w:themeColor="text1"/>
          <w:szCs w:val="28"/>
        </w:rPr>
        <w:t>. О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существлять оперативный бухгалтерский учет результатов производственной, хозяйственной и иной деятельности, вести статистическую и бухгалтерскую отчетность, </w:t>
      </w:r>
      <w:proofErr w:type="gramStart"/>
      <w:r w:rsidR="004969AC" w:rsidRPr="00055F3F">
        <w:rPr>
          <w:rFonts w:ascii="Times New Roman" w:hAnsi="Times New Roman"/>
          <w:color w:val="000000" w:themeColor="text1"/>
          <w:szCs w:val="28"/>
        </w:rPr>
        <w:t>отчитываться о результатах</w:t>
      </w:r>
      <w:proofErr w:type="gramEnd"/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 деятельности в порядке и сроки, установленные законодательством Р</w:t>
      </w:r>
      <w:r w:rsidR="004703F9" w:rsidRPr="00055F3F">
        <w:rPr>
          <w:rFonts w:ascii="Times New Roman" w:hAnsi="Times New Roman"/>
          <w:color w:val="000000" w:themeColor="text1"/>
          <w:szCs w:val="28"/>
        </w:rPr>
        <w:t>Ф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.</w:t>
      </w:r>
    </w:p>
    <w:p w:rsidR="00980DB2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 xml:space="preserve">. </w:t>
      </w:r>
      <w:r w:rsidR="00980DB2" w:rsidRPr="00AF72C6">
        <w:rPr>
          <w:rFonts w:ascii="Times New Roman" w:hAnsi="Times New Roman"/>
          <w:szCs w:val="28"/>
        </w:rPr>
        <w:t xml:space="preserve">Учреждение 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несет ответственность:</w:t>
      </w:r>
    </w:p>
    <w:p w:rsidR="00980DB2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.1. За нарушение договорных обязательств в соответствии с действующим законодательством РФ;</w:t>
      </w:r>
    </w:p>
    <w:p w:rsidR="00980DB2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.5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 xml:space="preserve">.2. За ущерб, причиненный нерациональным использованием земли и других природных ресурсов, загрязнением окружающей среды, нарушением правил безопасности, санитарно-гигиенических норм и требований по защите здоровья </w:t>
      </w:r>
      <w:proofErr w:type="spellStart"/>
      <w:r w:rsidR="00980DB2" w:rsidRPr="00055F3F">
        <w:rPr>
          <w:rFonts w:ascii="Times New Roman" w:hAnsi="Times New Roman"/>
          <w:color w:val="000000" w:themeColor="text1"/>
          <w:szCs w:val="28"/>
        </w:rPr>
        <w:t>работников</w:t>
      </w:r>
      <w:proofErr w:type="gramStart"/>
      <w:r w:rsidR="00B2052B">
        <w:rPr>
          <w:rFonts w:ascii="Times New Roman" w:hAnsi="Times New Roman"/>
          <w:color w:val="000000" w:themeColor="text1"/>
          <w:szCs w:val="28"/>
        </w:rPr>
        <w:t>,п</w:t>
      </w:r>
      <w:proofErr w:type="gramEnd"/>
      <w:r w:rsidR="00B2052B">
        <w:rPr>
          <w:rFonts w:ascii="Times New Roman" w:hAnsi="Times New Roman"/>
          <w:color w:val="000000" w:themeColor="text1"/>
          <w:szCs w:val="28"/>
        </w:rPr>
        <w:t>ожилых</w:t>
      </w:r>
      <w:proofErr w:type="spellEnd"/>
      <w:r w:rsidR="00B2052B">
        <w:rPr>
          <w:rFonts w:ascii="Times New Roman" w:hAnsi="Times New Roman"/>
          <w:color w:val="000000" w:themeColor="text1"/>
          <w:szCs w:val="28"/>
        </w:rPr>
        <w:t xml:space="preserve"> граждан и инвалидов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;</w:t>
      </w:r>
    </w:p>
    <w:p w:rsidR="00980DB2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.3.За сохранность документов (управленческих, финансово-хозяйственных и др.);</w:t>
      </w:r>
    </w:p>
    <w:p w:rsidR="004969AC" w:rsidRPr="00055F3F" w:rsidRDefault="003E7CC6" w:rsidP="004969AC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.5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4</w:t>
      </w:r>
      <w:r w:rsidR="00980DB2" w:rsidRPr="00055F3F">
        <w:rPr>
          <w:rFonts w:ascii="Times New Roman" w:hAnsi="Times New Roman"/>
          <w:color w:val="000000" w:themeColor="text1"/>
          <w:szCs w:val="28"/>
        </w:rPr>
        <w:t xml:space="preserve">. </w:t>
      </w:r>
      <w:r w:rsidR="004969AC" w:rsidRPr="00055F3F">
        <w:rPr>
          <w:rFonts w:ascii="Times New Roman" w:hAnsi="Times New Roman"/>
          <w:color w:val="000000" w:themeColor="text1"/>
          <w:szCs w:val="28"/>
        </w:rPr>
        <w:t xml:space="preserve">За искажение государственной отчетности должностные лица </w:t>
      </w:r>
      <w:r w:rsidR="004969AC" w:rsidRPr="00AF72C6">
        <w:rPr>
          <w:rFonts w:ascii="Times New Roman" w:hAnsi="Times New Roman"/>
          <w:szCs w:val="28"/>
        </w:rPr>
        <w:t xml:space="preserve">Учреждения </w:t>
      </w:r>
      <w:r w:rsidR="004969AC" w:rsidRPr="00055F3F">
        <w:rPr>
          <w:rFonts w:ascii="Times New Roman" w:hAnsi="Times New Roman"/>
          <w:color w:val="000000" w:themeColor="text1"/>
          <w:szCs w:val="28"/>
        </w:rPr>
        <w:t>несут установленную законодательством РФ дисциплинарную, административную и уголовную ответственность.</w:t>
      </w:r>
    </w:p>
    <w:p w:rsidR="00CE3AB6" w:rsidRPr="006E0FE8" w:rsidRDefault="003E7CC6" w:rsidP="0066667A">
      <w:pPr>
        <w:tabs>
          <w:tab w:val="left" w:pos="2565"/>
        </w:tabs>
        <w:ind w:firstLine="900"/>
        <w:jc w:val="both"/>
        <w:rPr>
          <w:rFonts w:ascii="Times New Roman" w:hAnsi="Times New Roman"/>
          <w:color w:val="FF0000"/>
          <w:szCs w:val="28"/>
        </w:rPr>
      </w:pPr>
      <w:r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</w:t>
      </w:r>
      <w:r w:rsidR="002B51C7" w:rsidRPr="00055F3F">
        <w:rPr>
          <w:rFonts w:ascii="Times New Roman" w:hAnsi="Times New Roman"/>
          <w:color w:val="000000" w:themeColor="text1"/>
          <w:szCs w:val="28"/>
        </w:rPr>
        <w:t>5</w:t>
      </w:r>
      <w:r w:rsidR="00980DB2" w:rsidRPr="00055F3F">
        <w:rPr>
          <w:rFonts w:ascii="Times New Roman" w:hAnsi="Times New Roman"/>
          <w:color w:val="000000" w:themeColor="text1"/>
          <w:szCs w:val="28"/>
        </w:rPr>
        <w:t>. За ущерб,</w:t>
      </w:r>
      <w:r w:rsidR="0005416A" w:rsidRPr="00055F3F">
        <w:rPr>
          <w:rFonts w:ascii="Times New Roman" w:hAnsi="Times New Roman"/>
          <w:color w:val="000000" w:themeColor="text1"/>
          <w:szCs w:val="28"/>
        </w:rPr>
        <w:t xml:space="preserve"> причиненный здоровью работника</w:t>
      </w:r>
      <w:r w:rsidR="00980DB2" w:rsidRPr="00055F3F">
        <w:rPr>
          <w:rFonts w:ascii="Times New Roman" w:hAnsi="Times New Roman"/>
          <w:color w:val="000000" w:themeColor="text1"/>
          <w:szCs w:val="28"/>
        </w:rPr>
        <w:t xml:space="preserve"> при исполнении трудовых обязанностей в установл</w:t>
      </w:r>
      <w:r w:rsidR="006D25DA" w:rsidRPr="00055F3F">
        <w:rPr>
          <w:rFonts w:ascii="Times New Roman" w:hAnsi="Times New Roman"/>
          <w:color w:val="000000" w:themeColor="text1"/>
          <w:szCs w:val="28"/>
        </w:rPr>
        <w:t>енном законом порядке</w:t>
      </w:r>
      <w:r w:rsidR="006D25DA" w:rsidRPr="006E0FE8">
        <w:rPr>
          <w:rFonts w:ascii="Times New Roman" w:hAnsi="Times New Roman"/>
          <w:color w:val="FF0000"/>
          <w:szCs w:val="28"/>
        </w:rPr>
        <w:t>.</w:t>
      </w:r>
    </w:p>
    <w:p w:rsidR="002D5430" w:rsidRDefault="002D5430" w:rsidP="007A19D0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</w:p>
    <w:p w:rsidR="007A19D0" w:rsidRPr="00AF72C6" w:rsidRDefault="003E7CC6" w:rsidP="007A19D0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  <w:r w:rsidRPr="00D94856">
        <w:rPr>
          <w:rFonts w:ascii="Times New Roman" w:hAnsi="Times New Roman"/>
          <w:b/>
          <w:szCs w:val="28"/>
        </w:rPr>
        <w:t>6</w:t>
      </w:r>
      <w:r w:rsidR="007A19D0" w:rsidRPr="00D94856">
        <w:rPr>
          <w:rFonts w:ascii="Times New Roman" w:hAnsi="Times New Roman"/>
          <w:b/>
          <w:szCs w:val="28"/>
        </w:rPr>
        <w:t xml:space="preserve">. Управление </w:t>
      </w:r>
      <w:r w:rsidR="007A19D0" w:rsidRPr="00AF72C6">
        <w:rPr>
          <w:rFonts w:ascii="Times New Roman" w:hAnsi="Times New Roman"/>
          <w:b/>
          <w:szCs w:val="28"/>
        </w:rPr>
        <w:t>Учреждением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 xml:space="preserve">.1. Учреждение возглавляет </w:t>
      </w:r>
      <w:r w:rsidR="00C920BF" w:rsidRPr="00AF72C6">
        <w:rPr>
          <w:rFonts w:ascii="Times New Roman" w:hAnsi="Times New Roman"/>
          <w:szCs w:val="28"/>
        </w:rPr>
        <w:t xml:space="preserve">руководитель в лице </w:t>
      </w:r>
      <w:r w:rsidR="007A19D0" w:rsidRPr="00AF72C6">
        <w:rPr>
          <w:rFonts w:ascii="Times New Roman" w:hAnsi="Times New Roman"/>
          <w:szCs w:val="28"/>
        </w:rPr>
        <w:t>Директор</w:t>
      </w:r>
      <w:r w:rsidR="00C920BF" w:rsidRPr="00AF72C6">
        <w:rPr>
          <w:rFonts w:ascii="Times New Roman" w:hAnsi="Times New Roman"/>
          <w:szCs w:val="28"/>
        </w:rPr>
        <w:t>а</w:t>
      </w:r>
      <w:r w:rsidR="007A19D0" w:rsidRPr="00AF72C6">
        <w:rPr>
          <w:rFonts w:ascii="Times New Roman" w:hAnsi="Times New Roman"/>
          <w:szCs w:val="28"/>
        </w:rPr>
        <w:t xml:space="preserve">, назначаемый на должность и освобождаемый от должности начальником Управления по согласованию с </w:t>
      </w:r>
      <w:proofErr w:type="spellStart"/>
      <w:r w:rsidR="007A19D0" w:rsidRPr="00AF72C6">
        <w:rPr>
          <w:rFonts w:ascii="Times New Roman" w:hAnsi="Times New Roman"/>
          <w:szCs w:val="28"/>
        </w:rPr>
        <w:t>департаментом</w:t>
      </w:r>
      <w:r w:rsidR="00DC20ED" w:rsidRPr="00401A25">
        <w:rPr>
          <w:rFonts w:ascii="Times New Roman" w:hAnsi="Times New Roman"/>
          <w:color w:val="000000" w:themeColor="text1"/>
          <w:szCs w:val="28"/>
        </w:rPr>
        <w:t>внутренней</w:t>
      </w:r>
      <w:proofErr w:type="spellEnd"/>
      <w:r w:rsidR="00DC20ED" w:rsidRPr="00401A25">
        <w:rPr>
          <w:rFonts w:ascii="Times New Roman" w:hAnsi="Times New Roman"/>
          <w:color w:val="000000" w:themeColor="text1"/>
          <w:szCs w:val="28"/>
        </w:rPr>
        <w:t xml:space="preserve"> </w:t>
      </w:r>
      <w:r w:rsidR="0051113C" w:rsidRPr="00401A25">
        <w:rPr>
          <w:rFonts w:ascii="Times New Roman" w:hAnsi="Times New Roman"/>
          <w:color w:val="000000" w:themeColor="text1"/>
          <w:szCs w:val="28"/>
        </w:rPr>
        <w:t xml:space="preserve">и 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кадровой политики области на основании заключен</w:t>
      </w:r>
      <w:r w:rsidR="00C920BF">
        <w:rPr>
          <w:rFonts w:ascii="Times New Roman" w:hAnsi="Times New Roman"/>
          <w:color w:val="000000" w:themeColor="text1"/>
          <w:szCs w:val="28"/>
        </w:rPr>
        <w:t>ного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 с ним </w:t>
      </w:r>
      <w:r w:rsidR="00C920BF">
        <w:rPr>
          <w:rFonts w:ascii="Times New Roman" w:hAnsi="Times New Roman"/>
          <w:color w:val="000000" w:themeColor="text1"/>
          <w:szCs w:val="28"/>
        </w:rPr>
        <w:t xml:space="preserve">срочного 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трудового договора.</w:t>
      </w:r>
    </w:p>
    <w:p w:rsidR="007A19D0" w:rsidRPr="00CB4BBA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6</w:t>
      </w:r>
      <w:r w:rsidR="007A19D0" w:rsidRPr="00CB4BBA">
        <w:rPr>
          <w:rFonts w:ascii="Times New Roman" w:hAnsi="Times New Roman"/>
          <w:szCs w:val="28"/>
        </w:rPr>
        <w:t xml:space="preserve">.2. Главный бухгалтер Учреждения назначается на должность и освобождается от должности </w:t>
      </w:r>
      <w:r w:rsidR="001A7559" w:rsidRPr="00CB4BBA">
        <w:rPr>
          <w:rFonts w:ascii="Times New Roman" w:hAnsi="Times New Roman"/>
          <w:szCs w:val="28"/>
        </w:rPr>
        <w:t>Д</w:t>
      </w:r>
      <w:r w:rsidR="007A19D0" w:rsidRPr="00CB4BBA">
        <w:rPr>
          <w:rFonts w:ascii="Times New Roman" w:hAnsi="Times New Roman"/>
          <w:szCs w:val="28"/>
        </w:rPr>
        <w:t>иректором Учреждения по согласованию с Управлением.</w:t>
      </w:r>
    </w:p>
    <w:p w:rsidR="007A19D0" w:rsidRPr="00CB4BBA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6</w:t>
      </w:r>
      <w:r w:rsidR="007A19D0" w:rsidRPr="00CB4BBA">
        <w:rPr>
          <w:rFonts w:ascii="Times New Roman" w:hAnsi="Times New Roman"/>
          <w:szCs w:val="28"/>
        </w:rPr>
        <w:t>.3. Заместители директора назначаются на должность</w:t>
      </w:r>
      <w:r w:rsidR="00C920BF" w:rsidRPr="00CB4BBA">
        <w:rPr>
          <w:rFonts w:ascii="Times New Roman" w:hAnsi="Times New Roman"/>
          <w:szCs w:val="28"/>
        </w:rPr>
        <w:t xml:space="preserve"> Директором</w:t>
      </w:r>
      <w:r w:rsidR="0004116C" w:rsidRPr="00CB4BBA">
        <w:rPr>
          <w:rFonts w:ascii="Times New Roman" w:hAnsi="Times New Roman"/>
          <w:szCs w:val="28"/>
        </w:rPr>
        <w:t xml:space="preserve"> </w:t>
      </w:r>
      <w:proofErr w:type="spellStart"/>
      <w:r w:rsidR="0004116C" w:rsidRPr="00CB4BBA">
        <w:rPr>
          <w:rFonts w:ascii="Times New Roman" w:hAnsi="Times New Roman"/>
          <w:szCs w:val="28"/>
        </w:rPr>
        <w:t>Учре</w:t>
      </w:r>
      <w:r w:rsidR="00C920BF" w:rsidRPr="00CB4BBA">
        <w:rPr>
          <w:rFonts w:ascii="Times New Roman" w:hAnsi="Times New Roman"/>
          <w:szCs w:val="28"/>
        </w:rPr>
        <w:t>ж</w:t>
      </w:r>
      <w:r w:rsidR="0004116C" w:rsidRPr="00CB4BBA">
        <w:rPr>
          <w:rFonts w:ascii="Times New Roman" w:hAnsi="Times New Roman"/>
          <w:szCs w:val="28"/>
        </w:rPr>
        <w:t>д</w:t>
      </w:r>
      <w:r w:rsidR="00C920BF" w:rsidRPr="00CB4BBA">
        <w:rPr>
          <w:rFonts w:ascii="Times New Roman" w:hAnsi="Times New Roman"/>
          <w:szCs w:val="28"/>
        </w:rPr>
        <w:t>енияпо</w:t>
      </w:r>
      <w:proofErr w:type="spellEnd"/>
      <w:r w:rsidR="00C920BF" w:rsidRPr="00CB4BBA">
        <w:rPr>
          <w:rFonts w:ascii="Times New Roman" w:hAnsi="Times New Roman"/>
          <w:szCs w:val="28"/>
        </w:rPr>
        <w:t xml:space="preserve"> согласованию с департаментом внутренней и кадровой политики области </w:t>
      </w:r>
      <w:r w:rsidR="007A19D0" w:rsidRPr="00CB4BBA">
        <w:rPr>
          <w:rFonts w:ascii="Times New Roman" w:hAnsi="Times New Roman"/>
          <w:szCs w:val="28"/>
        </w:rPr>
        <w:t xml:space="preserve">и освобождаются от должности в установленном </w:t>
      </w:r>
      <w:r w:rsidR="0004116C" w:rsidRPr="00CB4BBA">
        <w:rPr>
          <w:rFonts w:ascii="Times New Roman" w:hAnsi="Times New Roman"/>
          <w:szCs w:val="28"/>
        </w:rPr>
        <w:t xml:space="preserve">законодательством </w:t>
      </w:r>
      <w:r w:rsidR="007A19D0" w:rsidRPr="00CB4BBA">
        <w:rPr>
          <w:rFonts w:ascii="Times New Roman" w:hAnsi="Times New Roman"/>
          <w:szCs w:val="28"/>
        </w:rPr>
        <w:t xml:space="preserve">порядке. </w:t>
      </w:r>
    </w:p>
    <w:p w:rsidR="007A19D0" w:rsidRPr="00CB4BBA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CB4BBA">
        <w:rPr>
          <w:rFonts w:ascii="Times New Roman" w:hAnsi="Times New Roman"/>
          <w:szCs w:val="28"/>
        </w:rPr>
        <w:t>6</w:t>
      </w:r>
      <w:r w:rsidR="007A19D0" w:rsidRPr="00CB4BBA">
        <w:rPr>
          <w:rFonts w:ascii="Times New Roman" w:hAnsi="Times New Roman"/>
          <w:szCs w:val="28"/>
        </w:rPr>
        <w:t>.4.Директор по вопросам, отнесен</w:t>
      </w:r>
      <w:r w:rsidR="0004116C" w:rsidRPr="00CB4BBA">
        <w:rPr>
          <w:rFonts w:ascii="Times New Roman" w:hAnsi="Times New Roman"/>
          <w:szCs w:val="28"/>
        </w:rPr>
        <w:t>ным законодательством РФ</w:t>
      </w:r>
      <w:r w:rsidR="007A19D0" w:rsidRPr="00CB4BBA">
        <w:rPr>
          <w:rFonts w:ascii="Times New Roman" w:hAnsi="Times New Roman"/>
          <w:szCs w:val="28"/>
        </w:rPr>
        <w:t xml:space="preserve"> к его компетенции, действует по принципу единоначалия.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4BBA">
        <w:rPr>
          <w:rFonts w:ascii="Times New Roman" w:hAnsi="Times New Roman"/>
          <w:szCs w:val="28"/>
        </w:rPr>
        <w:t>6</w:t>
      </w:r>
      <w:r w:rsidR="007A19D0" w:rsidRPr="00CB4BBA">
        <w:rPr>
          <w:rFonts w:ascii="Times New Roman" w:hAnsi="Times New Roman"/>
          <w:szCs w:val="28"/>
        </w:rPr>
        <w:t xml:space="preserve">.5.Директор действует 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в соответствии с нормативными правовыми актами Российской Федерации, Белгородской области, распорядительными актами и указаниями Министерства </w:t>
      </w:r>
      <w:r w:rsidR="001B178E">
        <w:rPr>
          <w:rFonts w:ascii="Times New Roman" w:hAnsi="Times New Roman"/>
          <w:color w:val="000000" w:themeColor="text1"/>
          <w:szCs w:val="28"/>
        </w:rPr>
        <w:t xml:space="preserve">труда 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и социально</w:t>
      </w:r>
      <w:r w:rsidR="001B178E">
        <w:rPr>
          <w:rFonts w:ascii="Times New Roman" w:hAnsi="Times New Roman"/>
          <w:color w:val="000000" w:themeColor="text1"/>
          <w:szCs w:val="28"/>
        </w:rPr>
        <w:t xml:space="preserve">й защиты Российской Федерации, Министерства здравоохранения Российской Федерации, 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Управления, настоящ</w:t>
      </w:r>
      <w:r w:rsidR="00AF72C6">
        <w:rPr>
          <w:rFonts w:ascii="Times New Roman" w:hAnsi="Times New Roman"/>
          <w:color w:val="000000" w:themeColor="text1"/>
          <w:szCs w:val="28"/>
        </w:rPr>
        <w:t>им Уставом и трудовым договором, должностной инструкцией.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lastRenderedPageBreak/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.6</w:t>
      </w:r>
      <w:r w:rsidR="001278A8">
        <w:rPr>
          <w:rFonts w:ascii="Times New Roman" w:hAnsi="Times New Roman"/>
          <w:color w:val="000000" w:themeColor="text1"/>
          <w:szCs w:val="28"/>
        </w:rPr>
        <w:t>.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 Привлечение к дисциплинарной ответственности, изменение трудового договора, перевод, отстранение от должности и увольнение Директора осуществляется начальником Управления по согласованию с департаментом </w:t>
      </w:r>
      <w:r w:rsidR="00DC20ED" w:rsidRPr="00401A25">
        <w:rPr>
          <w:rFonts w:ascii="Times New Roman" w:hAnsi="Times New Roman"/>
          <w:color w:val="000000" w:themeColor="text1"/>
          <w:szCs w:val="28"/>
        </w:rPr>
        <w:t xml:space="preserve">внутренней </w:t>
      </w:r>
      <w:r w:rsidR="0051113C" w:rsidRPr="00401A25">
        <w:rPr>
          <w:rFonts w:ascii="Times New Roman" w:hAnsi="Times New Roman"/>
          <w:color w:val="000000" w:themeColor="text1"/>
          <w:szCs w:val="28"/>
        </w:rPr>
        <w:t xml:space="preserve">и 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кадровой политики области в соответствии с трудовым законодательством.</w:t>
      </w:r>
      <w:r w:rsidR="007A19D0" w:rsidRPr="00401A25">
        <w:rPr>
          <w:rFonts w:ascii="Times New Roman" w:hAnsi="Times New Roman"/>
          <w:color w:val="000000" w:themeColor="text1"/>
          <w:szCs w:val="28"/>
        </w:rPr>
        <w:tab/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.7. Директор выполняет следующие обязанности по организации и обеспечению </w:t>
      </w:r>
      <w:r w:rsidR="007A19D0" w:rsidRPr="00AF72C6">
        <w:rPr>
          <w:rFonts w:ascii="Times New Roman" w:hAnsi="Times New Roman"/>
          <w:szCs w:val="28"/>
        </w:rPr>
        <w:t>деятельности Учреждения:</w:t>
      </w:r>
      <w:r w:rsidR="007A19D0" w:rsidRPr="00AF72C6">
        <w:rPr>
          <w:rFonts w:ascii="Times New Roman" w:hAnsi="Times New Roman"/>
          <w:szCs w:val="28"/>
        </w:rPr>
        <w:tab/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.7.1. По согласованию с Управлением утверждает структуру и штатное расписание в пределах установленного фонда оплаты труда и предельной численности работников.</w:t>
      </w:r>
      <w:r w:rsidR="007A19D0" w:rsidRPr="00401A25">
        <w:rPr>
          <w:rFonts w:ascii="Times New Roman" w:hAnsi="Times New Roman"/>
          <w:color w:val="000000" w:themeColor="text1"/>
          <w:szCs w:val="28"/>
        </w:rPr>
        <w:tab/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.7.2. Осуществляет прием на работу (назначение на должность) работников в соответствии со штатным расписанием. 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.7.3. Вносит изменения и дополнения в трудовые договоры работников, поощряет и привлекает их к дисциплинарной ответственности в соответствии с трудовым законодательством.  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.7.4. Представляет в Управление для утверждения государственное задание </w:t>
      </w:r>
      <w:r w:rsidR="007A19D0" w:rsidRPr="00AF72C6">
        <w:rPr>
          <w:rFonts w:ascii="Times New Roman" w:hAnsi="Times New Roman"/>
          <w:szCs w:val="28"/>
        </w:rPr>
        <w:t>Учреждения.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.7.5. Определяет расчетно-нормативные затраты на финансовое обеспечение выполнения государственного задания и на поддержание функционирования Учреждения.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.7.6. Устанавливает в соответствии с действующими нормативными актами и утвержденным штатным расписанием оплату труда работников, осуществляет их премирование и иное материальное поощрение по результатам деятельности.</w:t>
      </w:r>
      <w:r w:rsidR="007A19D0" w:rsidRPr="00401A25">
        <w:rPr>
          <w:rFonts w:ascii="Times New Roman" w:hAnsi="Times New Roman"/>
          <w:color w:val="000000" w:themeColor="text1"/>
          <w:szCs w:val="28"/>
        </w:rPr>
        <w:tab/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.7.7. Утверждает положения о структурных подразделениях Учреждения и должностные обязанности работников, вносит в них изменения и дополнения.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.7.8. Без доверенности действует от имени Учреждения и представляет его интересы в органах государственной власти, местного самоуправления, организациях, в отношениях с гражданами.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.7.9. Издает приказы и дает указания и поручения, в том числе разовые, обязательные для всех работников Учреждения, необходимые для осуществления деятельности Учреждения.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.7.10. Утверждает график (режим) работы Учреждения и правила внутреннего трудового распорядка, вносит в них изменения.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.7.11. Заключает в соответствии с действующим законодательством</w:t>
      </w:r>
      <w:r w:rsidR="00652D00" w:rsidRPr="00AF72C6">
        <w:rPr>
          <w:rFonts w:ascii="Times New Roman" w:hAnsi="Times New Roman"/>
          <w:szCs w:val="28"/>
        </w:rPr>
        <w:t xml:space="preserve"> РФ</w:t>
      </w:r>
      <w:r w:rsidR="007A19D0" w:rsidRPr="00AF72C6">
        <w:rPr>
          <w:rFonts w:ascii="Times New Roman" w:hAnsi="Times New Roman"/>
          <w:szCs w:val="28"/>
        </w:rPr>
        <w:t xml:space="preserve"> с работниками Учреждения договоры о материальной ответственности.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.7.12. В пределах, установленных настоящим Уставом и действующим законодательством</w:t>
      </w:r>
      <w:r w:rsidR="00652D00" w:rsidRPr="00AF72C6">
        <w:rPr>
          <w:rFonts w:ascii="Times New Roman" w:hAnsi="Times New Roman"/>
          <w:szCs w:val="28"/>
        </w:rPr>
        <w:t xml:space="preserve"> РФ</w:t>
      </w:r>
      <w:r w:rsidR="007A19D0" w:rsidRPr="00AF72C6">
        <w:rPr>
          <w:rFonts w:ascii="Times New Roman" w:hAnsi="Times New Roman"/>
          <w:szCs w:val="28"/>
        </w:rPr>
        <w:t>, распоряжается имуществом Учреждения, заключает договора, выдает доверенности.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 xml:space="preserve">.7.13. Открывает лицевые счета Учреждения. 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.7.14. Несет ответственность в соответствии с действующим законодательством РФ за деятельность Учреждения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.7.15. Представляет в Управление отчеты о деятельности Учреждения.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lastRenderedPageBreak/>
        <w:t>6</w:t>
      </w:r>
      <w:r w:rsidR="007A19D0" w:rsidRPr="00AF72C6">
        <w:rPr>
          <w:rFonts w:ascii="Times New Roman" w:hAnsi="Times New Roman"/>
          <w:szCs w:val="28"/>
        </w:rPr>
        <w:t xml:space="preserve">.7.16. Представляет в Управление для утверждения отчет о выполнении государственного задания Учреждения. 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.7.17. Своевременно и в полном объеме представляет в Управление достоверные документы (информацию) в виде сведений, справок и отчетов по направлениям деятельности Управления, в том числе статистических, финансово-хозяйственных, бухгалтерских.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 xml:space="preserve">.7.18. Представляет в Управление информацию о состоянии финансово-хозяйственной деятельности Учреждения, целевом использовании выделенных бюджетных средств. 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.7.19.Осуществляет подбор, расстановку и повышение квалификации сотрудников, соблюдение ими правил внутреннего трудового распорядка.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.7.20. Обеспечивает сохранность закрепленного за Учреждением на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 праве оперативного управления имущества, документов (учетных, управленческих, финансово-хозяйственных, по личному составу и других), передачу на хранение документов в установленном порядке.</w:t>
      </w:r>
    </w:p>
    <w:p w:rsidR="007A19D0" w:rsidRPr="00401A25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6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.7.21. Осуществляет соблюдение в соответствии с законодательством процедуры рассмотрения жалоб и обращений граждан.</w:t>
      </w:r>
    </w:p>
    <w:p w:rsidR="007A19D0" w:rsidRPr="00AF72C6" w:rsidRDefault="003E7CC6" w:rsidP="007A19D0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 xml:space="preserve">.8. За неисполнение или ненадлежащее исполнение </w:t>
      </w:r>
      <w:r w:rsidR="00A21F7B" w:rsidRPr="00AF72C6">
        <w:rPr>
          <w:rFonts w:ascii="Times New Roman" w:hAnsi="Times New Roman"/>
          <w:szCs w:val="28"/>
        </w:rPr>
        <w:t>директоро</w:t>
      </w:r>
      <w:r w:rsidR="007A19D0" w:rsidRPr="00AF72C6">
        <w:rPr>
          <w:rFonts w:ascii="Times New Roman" w:hAnsi="Times New Roman"/>
          <w:szCs w:val="28"/>
        </w:rPr>
        <w:t>м Учреждения должностных обязанностей, предусмотренных настоящим Уставом и трудовым договором, он может быть привлечен к ответственности в соответствии с действующим законодательством</w:t>
      </w:r>
      <w:r w:rsidR="00652D00" w:rsidRPr="00AF72C6">
        <w:rPr>
          <w:rFonts w:ascii="Times New Roman" w:hAnsi="Times New Roman"/>
          <w:szCs w:val="28"/>
        </w:rPr>
        <w:t xml:space="preserve"> РФ</w:t>
      </w:r>
      <w:r w:rsidR="007A19D0" w:rsidRPr="00AF72C6">
        <w:rPr>
          <w:rFonts w:ascii="Times New Roman" w:hAnsi="Times New Roman"/>
          <w:szCs w:val="28"/>
        </w:rPr>
        <w:t>.</w:t>
      </w:r>
    </w:p>
    <w:p w:rsidR="005A57C3" w:rsidRDefault="003E7CC6" w:rsidP="006F2DCA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6</w:t>
      </w:r>
      <w:r w:rsidR="007A19D0" w:rsidRPr="00AF72C6">
        <w:rPr>
          <w:rFonts w:ascii="Times New Roman" w:hAnsi="Times New Roman"/>
          <w:szCs w:val="28"/>
        </w:rPr>
        <w:t>.9. Отношения работников и Учреждения</w:t>
      </w:r>
      <w:r w:rsidR="007A19D0" w:rsidRPr="00401A25">
        <w:rPr>
          <w:rFonts w:ascii="Times New Roman" w:hAnsi="Times New Roman"/>
          <w:color w:val="000000" w:themeColor="text1"/>
          <w:szCs w:val="28"/>
        </w:rPr>
        <w:t>, возникшие на основе трудового договора, регул</w:t>
      </w:r>
      <w:r w:rsidR="005A57C3" w:rsidRPr="00401A25">
        <w:rPr>
          <w:rFonts w:ascii="Times New Roman" w:hAnsi="Times New Roman"/>
          <w:color w:val="000000" w:themeColor="text1"/>
          <w:szCs w:val="28"/>
        </w:rPr>
        <w:t>ируются коллективным договором,</w:t>
      </w:r>
      <w:r w:rsidR="007A19D0" w:rsidRPr="00401A25">
        <w:rPr>
          <w:rFonts w:ascii="Times New Roman" w:hAnsi="Times New Roman"/>
          <w:color w:val="000000" w:themeColor="text1"/>
          <w:szCs w:val="28"/>
        </w:rPr>
        <w:t xml:space="preserve"> в соответствии с Трудовым кодексом РФ.</w:t>
      </w:r>
    </w:p>
    <w:p w:rsidR="006F2DCA" w:rsidRDefault="006F2DCA" w:rsidP="006F2DCA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</w:p>
    <w:p w:rsidR="00CB3E43" w:rsidRPr="00CB3E43" w:rsidRDefault="00CB3E43" w:rsidP="00CB3E43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CB3E43">
        <w:rPr>
          <w:rFonts w:ascii="Times New Roman" w:hAnsi="Times New Roman"/>
          <w:b/>
          <w:color w:val="000000" w:themeColor="text1"/>
          <w:szCs w:val="28"/>
        </w:rPr>
        <w:t>7. Попечительский совет Учреждения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 xml:space="preserve">7.1. В Учреждении в обязательном порядке создается и действует Попечительский совет Учреждения (далее - Попечительский совет). 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Попечительский совет является совещательным органом, образованным для рассмотрения наиболее важных вопросов деятельности Учреждения.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7.2. Попечительский совет создается по согласованию с Управлением.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7.3. Попечительский совет действует на основе принципов гласности, добровольности участия и равноправия его членов.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7.4. 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7.5. В своей деятельности Попечительский совет взаимодействует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7.6. Решения Попечительского совета носят рекомендательный характер.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lastRenderedPageBreak/>
        <w:t>7.7. Члены Попечительского совета исполняют свои обязанности безвозмездно.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 xml:space="preserve">7.8. Попечительский совет составляет ежегодный отчет о своей работе и размещает его на официальном сайте Учреждения в </w:t>
      </w:r>
      <w:proofErr w:type="spellStart"/>
      <w:r w:rsidRPr="00CB3E43">
        <w:rPr>
          <w:rFonts w:ascii="Times New Roman" w:hAnsi="Times New Roman"/>
          <w:color w:val="000000" w:themeColor="text1"/>
          <w:szCs w:val="28"/>
        </w:rPr>
        <w:t>информационной-телекоммуникационной</w:t>
      </w:r>
      <w:proofErr w:type="spellEnd"/>
      <w:r w:rsidRPr="00CB3E43">
        <w:rPr>
          <w:rFonts w:ascii="Times New Roman" w:hAnsi="Times New Roman"/>
          <w:color w:val="000000" w:themeColor="text1"/>
          <w:szCs w:val="28"/>
        </w:rPr>
        <w:t xml:space="preserve">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7.9.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7.10. Конкретное число членов Попечительского совета определяется Учреждением, но не может быть менее 5 человек.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7.11.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7.12. Персональный состав Попечительского совета определяется Директором Учреждения.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7.13. Попечительский совет создается на весь период деятельности Учреждения.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7.14. Основными задачами Попечительского совета являются: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1) содействие в решении текущих и перспективных задач развития и эффективного функционирования Учреждения, улучшения качества ее работы;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2) содействие в привлечении финансовых и материальных сре</w:t>
      </w:r>
      <w:proofErr w:type="gramStart"/>
      <w:r w:rsidRPr="00CB3E43">
        <w:rPr>
          <w:rFonts w:ascii="Times New Roman" w:hAnsi="Times New Roman"/>
          <w:color w:val="000000" w:themeColor="text1"/>
          <w:szCs w:val="28"/>
        </w:rPr>
        <w:t>дств дл</w:t>
      </w:r>
      <w:proofErr w:type="gramEnd"/>
      <w:r w:rsidRPr="00CB3E43">
        <w:rPr>
          <w:rFonts w:ascii="Times New Roman" w:hAnsi="Times New Roman"/>
          <w:color w:val="000000" w:themeColor="text1"/>
          <w:szCs w:val="28"/>
        </w:rPr>
        <w:t>я обеспечения деятельности Учреждения;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3) содействие в совершенствовании материально-технической базы Учреждения;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4) содействие в улучшении качества предоставляемых социальных услуг;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5) содействие в повышении квалификации работников Учреждения, стимулировании их профессионального развития;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6) содействие в повышении информационной открытости Учреждения;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7.15. Попечительский совет имеет право: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1) запрашивать информацию от администрации Учреждения о реализации принятых Попечительским советом решений;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2) вносить администрации Учреждения предложения по вопросам совершенствования деятельности Учреждения;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lastRenderedPageBreak/>
        <w:t>3)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4)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5) осуществлять иные права, не противоречащие законодательству Российской Федерации.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7.16.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7.17.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7.18. Попечительский совет вправе в любое время переизбрать своего председателя.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7.19.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7.20.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председателя Попечительского совета.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7.21.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CB3E43" w:rsidRP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7.22. В заседаниях Попечительского совета с правом совещательного голоса участвует Директор Учреждения, а в его отсутствие - лицо, замещающее Директора Учреждения.</w:t>
      </w:r>
    </w:p>
    <w:p w:rsidR="00CB3E43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CB3E43">
        <w:rPr>
          <w:rFonts w:ascii="Times New Roman" w:hAnsi="Times New Roman"/>
          <w:color w:val="000000" w:themeColor="text1"/>
          <w:szCs w:val="28"/>
        </w:rPr>
        <w:t>7.23.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 Учреждения.</w:t>
      </w:r>
    </w:p>
    <w:p w:rsidR="00CB3E43" w:rsidRPr="006F2DCA" w:rsidRDefault="00CB3E43" w:rsidP="00CB3E43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</w:p>
    <w:p w:rsidR="00D75C08" w:rsidRDefault="00CB3E43" w:rsidP="006F2DCA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8</w:t>
      </w:r>
      <w:r w:rsidR="00D75C08" w:rsidRPr="00A21F7B">
        <w:rPr>
          <w:rFonts w:ascii="Times New Roman" w:hAnsi="Times New Roman"/>
          <w:b/>
          <w:szCs w:val="28"/>
        </w:rPr>
        <w:t xml:space="preserve">. Трудовой </w:t>
      </w:r>
      <w:r w:rsidR="00D75C08" w:rsidRPr="00AF72C6">
        <w:rPr>
          <w:rFonts w:ascii="Times New Roman" w:hAnsi="Times New Roman"/>
          <w:b/>
          <w:szCs w:val="28"/>
        </w:rPr>
        <w:t>коллектив Учреждения</w:t>
      </w:r>
    </w:p>
    <w:p w:rsidR="00D75C08" w:rsidRPr="00AF72C6" w:rsidRDefault="00CB3E43" w:rsidP="00D75C08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75C08" w:rsidRPr="00AF72C6">
        <w:rPr>
          <w:rFonts w:ascii="Times New Roman" w:hAnsi="Times New Roman"/>
          <w:szCs w:val="28"/>
        </w:rPr>
        <w:t>.1. Трудовой коллектив Учреждения составляют все граждане, участвующие своим трудом в его деятельности на основе трудового договора.</w:t>
      </w:r>
    </w:p>
    <w:p w:rsidR="00D75C08" w:rsidRPr="00401A25" w:rsidRDefault="00CB3E43" w:rsidP="00D75C08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8</w:t>
      </w:r>
      <w:r w:rsidR="00D75C08" w:rsidRPr="00AF72C6">
        <w:rPr>
          <w:rFonts w:ascii="Times New Roman" w:hAnsi="Times New Roman"/>
          <w:szCs w:val="28"/>
        </w:rPr>
        <w:t>.2. Отношения работников Учреждения</w:t>
      </w:r>
      <w:r w:rsidR="00D75C08" w:rsidRPr="00401A25">
        <w:rPr>
          <w:rFonts w:ascii="Times New Roman" w:hAnsi="Times New Roman"/>
          <w:color w:val="000000" w:themeColor="text1"/>
          <w:szCs w:val="28"/>
        </w:rPr>
        <w:t xml:space="preserve">, возникшие на основе трудовых договоров, регулируются Законодательством </w:t>
      </w:r>
      <w:proofErr w:type="spellStart"/>
      <w:r w:rsidR="00D75C08" w:rsidRPr="00401A25">
        <w:rPr>
          <w:rFonts w:ascii="Times New Roman" w:hAnsi="Times New Roman"/>
          <w:color w:val="000000" w:themeColor="text1"/>
          <w:szCs w:val="28"/>
        </w:rPr>
        <w:t>РФо</w:t>
      </w:r>
      <w:proofErr w:type="spellEnd"/>
      <w:r w:rsidR="00D75C08" w:rsidRPr="00401A25">
        <w:rPr>
          <w:rFonts w:ascii="Times New Roman" w:hAnsi="Times New Roman"/>
          <w:color w:val="000000" w:themeColor="text1"/>
          <w:szCs w:val="28"/>
        </w:rPr>
        <w:t xml:space="preserve"> труде.</w:t>
      </w:r>
    </w:p>
    <w:p w:rsidR="00D75C08" w:rsidRPr="00AF72C6" w:rsidRDefault="00CB3E43" w:rsidP="00D75C08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8</w:t>
      </w:r>
      <w:r w:rsidR="00D75C08" w:rsidRPr="00401A25">
        <w:rPr>
          <w:rFonts w:ascii="Times New Roman" w:hAnsi="Times New Roman"/>
          <w:color w:val="000000" w:themeColor="text1"/>
          <w:szCs w:val="28"/>
        </w:rPr>
        <w:t xml:space="preserve">.3. Трудовой коллектив </w:t>
      </w:r>
      <w:r w:rsidR="00D75C08" w:rsidRPr="00AF72C6">
        <w:rPr>
          <w:rFonts w:ascii="Times New Roman" w:hAnsi="Times New Roman"/>
          <w:szCs w:val="28"/>
        </w:rPr>
        <w:t>Учреждения:</w:t>
      </w:r>
    </w:p>
    <w:p w:rsidR="00D75C08" w:rsidRPr="00AF72C6" w:rsidRDefault="00D75C08" w:rsidP="00D75C08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lastRenderedPageBreak/>
        <w:t>- рассматривает вопрос о необходимости заключения коллективного договора с администрацией Учреждения и, в случае принятия такого решения, утверждает его;</w:t>
      </w:r>
    </w:p>
    <w:p w:rsidR="00D75C08" w:rsidRPr="00AF72C6" w:rsidRDefault="00D75C08" w:rsidP="00D75C08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- рассматривает и решает вопросы самоуправления трудового коллектива в соответствии с Законодательством РФ, в том числе:</w:t>
      </w:r>
    </w:p>
    <w:p w:rsidR="00D75C08" w:rsidRPr="00AF72C6" w:rsidRDefault="00D75C08" w:rsidP="00D75C08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- определяет порядок проведения собрания (конференции) трудового коллектива и нормы представительства;</w:t>
      </w:r>
    </w:p>
    <w:p w:rsidR="00D75C08" w:rsidRPr="00401A25" w:rsidRDefault="00D75C08" w:rsidP="00D75C08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- принимает решение о создании постоянно действующего органа, осуществляющего полномочия трудового коллектива, или наделении такими полномочиями существующего в Учреждении органа</w:t>
      </w:r>
      <w:r w:rsidRPr="00401A25">
        <w:rPr>
          <w:rFonts w:ascii="Times New Roman" w:hAnsi="Times New Roman"/>
          <w:color w:val="000000" w:themeColor="text1"/>
          <w:szCs w:val="28"/>
        </w:rPr>
        <w:t>;</w:t>
      </w:r>
    </w:p>
    <w:p w:rsidR="00493C71" w:rsidRPr="00401A25" w:rsidRDefault="00D75C08" w:rsidP="004701D6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 xml:space="preserve">- принимает решения в соответствии с </w:t>
      </w:r>
      <w:r w:rsidR="00AC56A5" w:rsidRPr="00401A25">
        <w:rPr>
          <w:rFonts w:ascii="Times New Roman" w:hAnsi="Times New Roman"/>
          <w:color w:val="000000" w:themeColor="text1"/>
          <w:szCs w:val="28"/>
        </w:rPr>
        <w:t xml:space="preserve">действующим </w:t>
      </w:r>
      <w:r w:rsidRPr="00401A25">
        <w:rPr>
          <w:rFonts w:ascii="Times New Roman" w:hAnsi="Times New Roman"/>
          <w:color w:val="000000" w:themeColor="text1"/>
          <w:szCs w:val="28"/>
        </w:rPr>
        <w:t>законодательством РФ.</w:t>
      </w:r>
    </w:p>
    <w:p w:rsidR="007C11DC" w:rsidRDefault="007C11DC" w:rsidP="00493C71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</w:p>
    <w:p w:rsidR="00493C71" w:rsidRPr="00AF72C6" w:rsidRDefault="00CB3E43" w:rsidP="00CB3E43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9</w:t>
      </w:r>
      <w:r w:rsidR="00493C71" w:rsidRPr="00AF72C6">
        <w:rPr>
          <w:rFonts w:ascii="Times New Roman" w:hAnsi="Times New Roman"/>
          <w:b/>
          <w:szCs w:val="28"/>
        </w:rPr>
        <w:t>. Учет</w:t>
      </w:r>
      <w:r w:rsidR="006C4450" w:rsidRPr="00AF72C6">
        <w:rPr>
          <w:rFonts w:ascii="Times New Roman" w:hAnsi="Times New Roman"/>
          <w:b/>
          <w:szCs w:val="28"/>
        </w:rPr>
        <w:t xml:space="preserve">, </w:t>
      </w:r>
      <w:r w:rsidR="00493C71" w:rsidRPr="00AF72C6">
        <w:rPr>
          <w:rFonts w:ascii="Times New Roman" w:hAnsi="Times New Roman"/>
          <w:b/>
          <w:szCs w:val="28"/>
        </w:rPr>
        <w:t>отчетность и контроль деятельности Учреждения</w:t>
      </w:r>
    </w:p>
    <w:p w:rsidR="00493C71" w:rsidRPr="00AF72C6" w:rsidRDefault="00CB3E43" w:rsidP="00493C7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493C71" w:rsidRPr="00AF72C6">
        <w:rPr>
          <w:rFonts w:ascii="Times New Roman" w:hAnsi="Times New Roman"/>
          <w:szCs w:val="28"/>
        </w:rPr>
        <w:t>.1</w:t>
      </w:r>
      <w:r w:rsidR="004701D6" w:rsidRPr="00AF72C6">
        <w:rPr>
          <w:rFonts w:ascii="Times New Roman" w:hAnsi="Times New Roman"/>
          <w:szCs w:val="28"/>
        </w:rPr>
        <w:t>.</w:t>
      </w:r>
      <w:r w:rsidR="00493C71" w:rsidRPr="00AF72C6">
        <w:rPr>
          <w:rFonts w:ascii="Times New Roman" w:hAnsi="Times New Roman"/>
          <w:szCs w:val="28"/>
        </w:rPr>
        <w:t xml:space="preserve"> Учреждение ведет бухгалтерский учёт и статистическую отчётность своей деятельности в порядке, установленном </w:t>
      </w:r>
      <w:r w:rsidR="00AC56A5" w:rsidRPr="00AF72C6">
        <w:rPr>
          <w:rFonts w:ascii="Times New Roman" w:hAnsi="Times New Roman"/>
          <w:szCs w:val="28"/>
        </w:rPr>
        <w:t xml:space="preserve">действующим </w:t>
      </w:r>
      <w:r w:rsidR="00493C71" w:rsidRPr="00AF72C6">
        <w:rPr>
          <w:rFonts w:ascii="Times New Roman" w:hAnsi="Times New Roman"/>
          <w:szCs w:val="28"/>
        </w:rPr>
        <w:t>законодательством РФ.</w:t>
      </w:r>
    </w:p>
    <w:p w:rsidR="002B51C7" w:rsidRPr="00AF72C6" w:rsidRDefault="00CB3E43" w:rsidP="00493C7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2B51C7" w:rsidRPr="00AF72C6">
        <w:rPr>
          <w:rFonts w:ascii="Times New Roman" w:hAnsi="Times New Roman"/>
          <w:szCs w:val="28"/>
        </w:rPr>
        <w:t xml:space="preserve">.2. </w:t>
      </w:r>
      <w:proofErr w:type="gramStart"/>
      <w:r w:rsidR="002B51C7" w:rsidRPr="00AF72C6">
        <w:rPr>
          <w:rFonts w:ascii="Times New Roman" w:hAnsi="Times New Roman"/>
          <w:szCs w:val="28"/>
        </w:rPr>
        <w:t>Контроль за</w:t>
      </w:r>
      <w:proofErr w:type="gramEnd"/>
      <w:r w:rsidR="002B51C7" w:rsidRPr="00AF72C6">
        <w:rPr>
          <w:rFonts w:ascii="Times New Roman" w:hAnsi="Times New Roman"/>
          <w:szCs w:val="28"/>
        </w:rPr>
        <w:t xml:space="preserve"> деятельностью Учреждения осуществляют: Управление, </w:t>
      </w:r>
      <w:r w:rsidR="00AE534F" w:rsidRPr="00AF72C6">
        <w:rPr>
          <w:rFonts w:ascii="Times New Roman" w:hAnsi="Times New Roman"/>
          <w:szCs w:val="28"/>
        </w:rPr>
        <w:t xml:space="preserve">Контрольно-счетная палата Белгородской области, территориальное управление </w:t>
      </w:r>
      <w:proofErr w:type="spellStart"/>
      <w:r w:rsidR="00AE534F" w:rsidRPr="00AF72C6">
        <w:rPr>
          <w:rFonts w:ascii="Times New Roman" w:hAnsi="Times New Roman"/>
          <w:szCs w:val="28"/>
        </w:rPr>
        <w:t>Росфин</w:t>
      </w:r>
      <w:bookmarkStart w:id="0" w:name="_GoBack"/>
      <w:bookmarkEnd w:id="0"/>
      <w:r w:rsidR="00AE534F" w:rsidRPr="00AF72C6">
        <w:rPr>
          <w:rFonts w:ascii="Times New Roman" w:hAnsi="Times New Roman"/>
          <w:szCs w:val="28"/>
        </w:rPr>
        <w:t>надзора</w:t>
      </w:r>
      <w:proofErr w:type="spellEnd"/>
      <w:r w:rsidR="00AE534F" w:rsidRPr="00AF72C6">
        <w:rPr>
          <w:rFonts w:ascii="Times New Roman" w:hAnsi="Times New Roman"/>
          <w:szCs w:val="28"/>
        </w:rPr>
        <w:t xml:space="preserve"> в Белгородской области, </w:t>
      </w:r>
      <w:r w:rsidR="002B51C7" w:rsidRPr="00AF72C6">
        <w:rPr>
          <w:rFonts w:ascii="Times New Roman" w:hAnsi="Times New Roman"/>
          <w:szCs w:val="28"/>
        </w:rPr>
        <w:t>органы государственной статистики и налоговые органы</w:t>
      </w:r>
      <w:r w:rsidR="00AE534F" w:rsidRPr="00AF72C6">
        <w:rPr>
          <w:rFonts w:ascii="Times New Roman" w:hAnsi="Times New Roman"/>
          <w:szCs w:val="28"/>
        </w:rPr>
        <w:t>, и</w:t>
      </w:r>
      <w:r w:rsidR="002B51C7" w:rsidRPr="00AF72C6">
        <w:rPr>
          <w:rFonts w:ascii="Times New Roman" w:hAnsi="Times New Roman"/>
          <w:szCs w:val="28"/>
        </w:rPr>
        <w:t xml:space="preserve">ные органы исполнительной власти области по </w:t>
      </w:r>
      <w:proofErr w:type="gramStart"/>
      <w:r w:rsidR="002B51C7" w:rsidRPr="00AF72C6">
        <w:rPr>
          <w:rFonts w:ascii="Times New Roman" w:hAnsi="Times New Roman"/>
          <w:szCs w:val="28"/>
        </w:rPr>
        <w:t>вопросам, относящимся к их компетенции</w:t>
      </w:r>
      <w:r w:rsidR="001F3EA8" w:rsidRPr="00AF72C6">
        <w:rPr>
          <w:rFonts w:ascii="Times New Roman" w:hAnsi="Times New Roman"/>
          <w:szCs w:val="28"/>
        </w:rPr>
        <w:t xml:space="preserve"> в соответствии с действующим законодательством </w:t>
      </w:r>
      <w:r w:rsidR="00AE534F" w:rsidRPr="00AF72C6">
        <w:rPr>
          <w:rFonts w:ascii="Times New Roman" w:hAnsi="Times New Roman"/>
          <w:szCs w:val="28"/>
        </w:rPr>
        <w:t>возложена</w:t>
      </w:r>
      <w:proofErr w:type="gramEnd"/>
      <w:r w:rsidR="00AE534F" w:rsidRPr="00AF72C6">
        <w:rPr>
          <w:rFonts w:ascii="Times New Roman" w:hAnsi="Times New Roman"/>
          <w:szCs w:val="28"/>
        </w:rPr>
        <w:t xml:space="preserve"> проверка деятельности государственных учреждений.</w:t>
      </w:r>
    </w:p>
    <w:p w:rsidR="003E0291" w:rsidRPr="00AF72C6" w:rsidRDefault="00CB3E43" w:rsidP="00493C7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C90FEC" w:rsidRPr="00AF72C6">
        <w:rPr>
          <w:rFonts w:ascii="Times New Roman" w:hAnsi="Times New Roman"/>
          <w:szCs w:val="28"/>
        </w:rPr>
        <w:t>.</w:t>
      </w:r>
      <w:r w:rsidR="002B51C7" w:rsidRPr="00AF72C6">
        <w:rPr>
          <w:rFonts w:ascii="Times New Roman" w:hAnsi="Times New Roman"/>
          <w:szCs w:val="28"/>
        </w:rPr>
        <w:t>3</w:t>
      </w:r>
      <w:r w:rsidR="00493C71" w:rsidRPr="00AF72C6">
        <w:rPr>
          <w:rFonts w:ascii="Times New Roman" w:hAnsi="Times New Roman"/>
          <w:szCs w:val="28"/>
        </w:rPr>
        <w:t>. За искажение государственной отчётности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3E0291" w:rsidRPr="00AF72C6" w:rsidRDefault="003E0291" w:rsidP="003E029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</w:p>
    <w:p w:rsidR="003E0291" w:rsidRPr="00AF72C6" w:rsidRDefault="00CB3E43" w:rsidP="00CB3E43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</w:t>
      </w:r>
      <w:r w:rsidR="003E0291" w:rsidRPr="00A21F7B">
        <w:rPr>
          <w:rFonts w:ascii="Times New Roman" w:hAnsi="Times New Roman"/>
          <w:b/>
          <w:szCs w:val="28"/>
        </w:rPr>
        <w:t xml:space="preserve">. Реорганизация и ликвидация, изменение типа </w:t>
      </w:r>
      <w:r w:rsidR="003E0291" w:rsidRPr="00AF72C6">
        <w:rPr>
          <w:rFonts w:ascii="Times New Roman" w:hAnsi="Times New Roman"/>
          <w:b/>
          <w:szCs w:val="28"/>
        </w:rPr>
        <w:t>Учреждения</w:t>
      </w:r>
    </w:p>
    <w:p w:rsidR="003E0291" w:rsidRPr="00AF72C6" w:rsidRDefault="00CB3E43" w:rsidP="003E029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3E0291" w:rsidRPr="00AF72C6">
        <w:rPr>
          <w:rFonts w:ascii="Times New Roman" w:hAnsi="Times New Roman"/>
          <w:szCs w:val="28"/>
        </w:rPr>
        <w:t xml:space="preserve">.1. Реорганизация и ликвидация Учреждения осуществляется в порядке, предусмотренном </w:t>
      </w:r>
      <w:r w:rsidR="00AC56A5" w:rsidRPr="00AF72C6">
        <w:rPr>
          <w:rFonts w:ascii="Times New Roman" w:hAnsi="Times New Roman"/>
          <w:szCs w:val="28"/>
        </w:rPr>
        <w:t xml:space="preserve">действующим </w:t>
      </w:r>
      <w:r w:rsidR="003E0291" w:rsidRPr="00AF72C6">
        <w:rPr>
          <w:rFonts w:ascii="Times New Roman" w:hAnsi="Times New Roman"/>
          <w:szCs w:val="28"/>
        </w:rPr>
        <w:t>законодательством</w:t>
      </w:r>
      <w:r w:rsidR="00AC56A5" w:rsidRPr="00AF72C6">
        <w:rPr>
          <w:rFonts w:ascii="Times New Roman" w:hAnsi="Times New Roman"/>
          <w:szCs w:val="28"/>
        </w:rPr>
        <w:t xml:space="preserve"> РФ</w:t>
      </w:r>
      <w:r w:rsidR="003E0291" w:rsidRPr="00AF72C6">
        <w:rPr>
          <w:rFonts w:ascii="Times New Roman" w:hAnsi="Times New Roman"/>
          <w:szCs w:val="28"/>
        </w:rPr>
        <w:t>.</w:t>
      </w:r>
    </w:p>
    <w:p w:rsidR="003E0291" w:rsidRPr="00AF72C6" w:rsidRDefault="00CB3E43" w:rsidP="003E029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3E0291" w:rsidRPr="00AF72C6">
        <w:rPr>
          <w:rFonts w:ascii="Times New Roman" w:hAnsi="Times New Roman"/>
          <w:szCs w:val="28"/>
        </w:rPr>
        <w:t xml:space="preserve">.2. </w:t>
      </w:r>
      <w:proofErr w:type="gramStart"/>
      <w:r w:rsidR="003E0291" w:rsidRPr="00AF72C6">
        <w:rPr>
          <w:rFonts w:ascii="Times New Roman" w:hAnsi="Times New Roman"/>
          <w:szCs w:val="28"/>
        </w:rPr>
        <w:t xml:space="preserve">Имущество Учреждения, оставшееся после удовлетворения требований кредиторов, а также имущество, на которое в соответствии с законодательством РФ не может быть обращено взыскание по обязательствам ликвидируемого Учреждения, передается ликвидационной комиссией департаменту имущественных и земельных отношений области для дальнейшего распоряжения им в установленном порядке  в соответствии с предложениями Управления, если иное не установлено в решении </w:t>
      </w:r>
      <w:r w:rsidR="00AC56A5" w:rsidRPr="00AF72C6">
        <w:rPr>
          <w:rFonts w:ascii="Times New Roman" w:hAnsi="Times New Roman"/>
          <w:szCs w:val="28"/>
        </w:rPr>
        <w:t>П</w:t>
      </w:r>
      <w:r w:rsidR="003E0291" w:rsidRPr="00AF72C6">
        <w:rPr>
          <w:rFonts w:ascii="Times New Roman" w:hAnsi="Times New Roman"/>
          <w:szCs w:val="28"/>
        </w:rPr>
        <w:t xml:space="preserve">равительства области о ликвидации Учреждения. </w:t>
      </w:r>
      <w:proofErr w:type="gramEnd"/>
    </w:p>
    <w:p w:rsidR="003E0291" w:rsidRPr="00401A25" w:rsidRDefault="00CB3E43" w:rsidP="003E0291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10</w:t>
      </w:r>
      <w:r w:rsidR="003E0291" w:rsidRPr="00AF72C6">
        <w:rPr>
          <w:rFonts w:ascii="Times New Roman" w:hAnsi="Times New Roman"/>
          <w:szCs w:val="28"/>
        </w:rPr>
        <w:t>.3. Изменение типа Учреждения осуществля</w:t>
      </w:r>
      <w:r w:rsidR="003E0291" w:rsidRPr="00401A25">
        <w:rPr>
          <w:rFonts w:ascii="Times New Roman" w:hAnsi="Times New Roman"/>
          <w:color w:val="000000" w:themeColor="text1"/>
          <w:szCs w:val="28"/>
        </w:rPr>
        <w:t>ется в порядке, установленном нормативными правовыми актами Р</w:t>
      </w:r>
      <w:r w:rsidR="00AC56A5" w:rsidRPr="00401A25">
        <w:rPr>
          <w:rFonts w:ascii="Times New Roman" w:hAnsi="Times New Roman"/>
          <w:color w:val="000000" w:themeColor="text1"/>
          <w:szCs w:val="28"/>
        </w:rPr>
        <w:t>Ф</w:t>
      </w:r>
      <w:r w:rsidR="003E0291" w:rsidRPr="00401A25">
        <w:rPr>
          <w:rFonts w:ascii="Times New Roman" w:hAnsi="Times New Roman"/>
          <w:color w:val="000000" w:themeColor="text1"/>
          <w:szCs w:val="28"/>
        </w:rPr>
        <w:t xml:space="preserve"> и Белгородской области. </w:t>
      </w:r>
    </w:p>
    <w:p w:rsidR="003E0291" w:rsidRPr="00401A25" w:rsidRDefault="00CB3E43" w:rsidP="003E0291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10</w:t>
      </w:r>
      <w:r w:rsidR="003E0291" w:rsidRPr="00401A25">
        <w:rPr>
          <w:rFonts w:ascii="Times New Roman" w:hAnsi="Times New Roman"/>
          <w:color w:val="000000" w:themeColor="text1"/>
          <w:szCs w:val="28"/>
        </w:rPr>
        <w:t xml:space="preserve">.4. При реорганизации или ликвидации </w:t>
      </w:r>
      <w:r w:rsidR="003E0291" w:rsidRPr="00AF72C6">
        <w:rPr>
          <w:rFonts w:ascii="Times New Roman" w:hAnsi="Times New Roman"/>
          <w:szCs w:val="28"/>
        </w:rPr>
        <w:t>Учреждения,</w:t>
      </w:r>
      <w:r w:rsidR="003E0291" w:rsidRPr="00401A25">
        <w:rPr>
          <w:rFonts w:ascii="Times New Roman" w:hAnsi="Times New Roman"/>
          <w:color w:val="000000" w:themeColor="text1"/>
          <w:szCs w:val="28"/>
        </w:rPr>
        <w:t xml:space="preserve"> изменении его типа сотрудникам гарантируется соблюдение их прав и законных интересов в соответствии с </w:t>
      </w:r>
      <w:r w:rsidR="00A037F8" w:rsidRPr="00401A25">
        <w:rPr>
          <w:rFonts w:ascii="Times New Roman" w:hAnsi="Times New Roman"/>
          <w:color w:val="000000" w:themeColor="text1"/>
          <w:szCs w:val="28"/>
        </w:rPr>
        <w:t>действующ</w:t>
      </w:r>
      <w:r w:rsidR="00AC56A5" w:rsidRPr="00401A25">
        <w:rPr>
          <w:rFonts w:ascii="Times New Roman" w:hAnsi="Times New Roman"/>
          <w:color w:val="000000" w:themeColor="text1"/>
          <w:szCs w:val="28"/>
        </w:rPr>
        <w:t xml:space="preserve">им </w:t>
      </w:r>
      <w:r w:rsidR="003E0291" w:rsidRPr="00401A25">
        <w:rPr>
          <w:rFonts w:ascii="Times New Roman" w:hAnsi="Times New Roman"/>
          <w:color w:val="000000" w:themeColor="text1"/>
          <w:szCs w:val="28"/>
        </w:rPr>
        <w:t>законодательством</w:t>
      </w:r>
      <w:r w:rsidR="00AC56A5" w:rsidRPr="00401A25">
        <w:rPr>
          <w:rFonts w:ascii="Times New Roman" w:hAnsi="Times New Roman"/>
          <w:color w:val="000000" w:themeColor="text1"/>
          <w:szCs w:val="28"/>
        </w:rPr>
        <w:t xml:space="preserve"> РФ</w:t>
      </w:r>
      <w:r w:rsidR="003E0291" w:rsidRPr="00401A25">
        <w:rPr>
          <w:rFonts w:ascii="Times New Roman" w:hAnsi="Times New Roman"/>
          <w:color w:val="000000" w:themeColor="text1"/>
          <w:szCs w:val="28"/>
        </w:rPr>
        <w:t>.</w:t>
      </w:r>
    </w:p>
    <w:p w:rsidR="00493C71" w:rsidRPr="00CB3E43" w:rsidRDefault="00CB3E43" w:rsidP="00CB3E43">
      <w:pPr>
        <w:tabs>
          <w:tab w:val="left" w:pos="0"/>
        </w:tabs>
        <w:ind w:firstLine="90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lastRenderedPageBreak/>
        <w:t>10</w:t>
      </w:r>
      <w:r w:rsidRPr="00CB3E43">
        <w:rPr>
          <w:rFonts w:ascii="Times New Roman" w:hAnsi="Times New Roman"/>
          <w:szCs w:val="28"/>
        </w:rPr>
        <w:t>.5.Ликвидация Учреждения считается завершенной, а                Учреждение –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CB3E43" w:rsidRDefault="00CB3E43" w:rsidP="00493C71">
      <w:pPr>
        <w:tabs>
          <w:tab w:val="left" w:pos="2565"/>
        </w:tabs>
        <w:ind w:firstLine="900"/>
        <w:jc w:val="both"/>
        <w:rPr>
          <w:rFonts w:ascii="Times New Roman" w:hAnsi="Times New Roman"/>
          <w:b/>
          <w:szCs w:val="28"/>
        </w:rPr>
      </w:pPr>
    </w:p>
    <w:p w:rsidR="00493C71" w:rsidRPr="00A21F7B" w:rsidRDefault="005607D0" w:rsidP="00CB3E43">
      <w:pPr>
        <w:tabs>
          <w:tab w:val="left" w:pos="2565"/>
        </w:tabs>
        <w:ind w:firstLine="900"/>
        <w:jc w:val="center"/>
        <w:rPr>
          <w:rFonts w:ascii="Times New Roman" w:hAnsi="Times New Roman"/>
          <w:b/>
          <w:szCs w:val="28"/>
        </w:rPr>
      </w:pPr>
      <w:r w:rsidRPr="00A21F7B">
        <w:rPr>
          <w:rFonts w:ascii="Times New Roman" w:hAnsi="Times New Roman"/>
          <w:b/>
          <w:szCs w:val="28"/>
        </w:rPr>
        <w:t>1</w:t>
      </w:r>
      <w:r w:rsidR="00CB3E43">
        <w:rPr>
          <w:rFonts w:ascii="Times New Roman" w:hAnsi="Times New Roman"/>
          <w:b/>
          <w:szCs w:val="28"/>
        </w:rPr>
        <w:t>1</w:t>
      </w:r>
      <w:r w:rsidR="00493C71" w:rsidRPr="00A21F7B">
        <w:rPr>
          <w:rFonts w:ascii="Times New Roman" w:hAnsi="Times New Roman"/>
          <w:b/>
          <w:szCs w:val="28"/>
        </w:rPr>
        <w:t>. Порядок внесения изменений в настоящий Устав</w:t>
      </w:r>
    </w:p>
    <w:p w:rsidR="00493C71" w:rsidRPr="00AF72C6" w:rsidRDefault="005607D0" w:rsidP="00493C7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401A25">
        <w:rPr>
          <w:rFonts w:ascii="Times New Roman" w:hAnsi="Times New Roman"/>
          <w:color w:val="000000" w:themeColor="text1"/>
          <w:szCs w:val="28"/>
        </w:rPr>
        <w:t>1</w:t>
      </w:r>
      <w:r w:rsidR="00CB3E43">
        <w:rPr>
          <w:rFonts w:ascii="Times New Roman" w:hAnsi="Times New Roman"/>
          <w:color w:val="000000" w:themeColor="text1"/>
          <w:szCs w:val="28"/>
        </w:rPr>
        <w:t>1</w:t>
      </w:r>
      <w:r w:rsidR="00493C71" w:rsidRPr="00401A25">
        <w:rPr>
          <w:rFonts w:ascii="Times New Roman" w:hAnsi="Times New Roman"/>
          <w:color w:val="000000" w:themeColor="text1"/>
          <w:szCs w:val="28"/>
        </w:rPr>
        <w:t xml:space="preserve">.1. Изменения и дополнения в Устав </w:t>
      </w:r>
      <w:r w:rsidR="00493C71" w:rsidRPr="00AF72C6">
        <w:rPr>
          <w:rFonts w:ascii="Times New Roman" w:hAnsi="Times New Roman"/>
          <w:szCs w:val="28"/>
        </w:rPr>
        <w:t>Учреждения вносятся Учредителем по согласованию с департаментом имущественных и земельных отношений Белгородской области и регистрируются</w:t>
      </w:r>
      <w:r w:rsidR="00AC56A5" w:rsidRPr="00AF72C6">
        <w:rPr>
          <w:rFonts w:ascii="Times New Roman" w:hAnsi="Times New Roman"/>
          <w:szCs w:val="28"/>
        </w:rPr>
        <w:t xml:space="preserve"> Учреждением</w:t>
      </w:r>
      <w:r w:rsidR="00493C71" w:rsidRPr="00AF72C6">
        <w:rPr>
          <w:rFonts w:ascii="Times New Roman" w:hAnsi="Times New Roman"/>
          <w:szCs w:val="28"/>
        </w:rPr>
        <w:t xml:space="preserve"> в установленном порядке.</w:t>
      </w:r>
    </w:p>
    <w:p w:rsidR="00493C71" w:rsidRPr="00AF72C6" w:rsidRDefault="005607D0" w:rsidP="00493C71">
      <w:pPr>
        <w:tabs>
          <w:tab w:val="left" w:pos="2565"/>
        </w:tabs>
        <w:ind w:firstLine="900"/>
        <w:jc w:val="both"/>
        <w:rPr>
          <w:rFonts w:ascii="Times New Roman" w:hAnsi="Times New Roman"/>
          <w:szCs w:val="28"/>
        </w:rPr>
      </w:pPr>
      <w:r w:rsidRPr="00AF72C6">
        <w:rPr>
          <w:rFonts w:ascii="Times New Roman" w:hAnsi="Times New Roman"/>
          <w:szCs w:val="28"/>
        </w:rPr>
        <w:t>1</w:t>
      </w:r>
      <w:r w:rsidR="00CB3E43">
        <w:rPr>
          <w:rFonts w:ascii="Times New Roman" w:hAnsi="Times New Roman"/>
          <w:szCs w:val="28"/>
        </w:rPr>
        <w:t>1</w:t>
      </w:r>
      <w:r w:rsidR="00493C71" w:rsidRPr="00AF72C6">
        <w:rPr>
          <w:rFonts w:ascii="Times New Roman" w:hAnsi="Times New Roman"/>
          <w:szCs w:val="28"/>
        </w:rPr>
        <w:t>.2. После государственной регистрации Учреждение обяза</w:t>
      </w:r>
      <w:r w:rsidR="0067152E" w:rsidRPr="00AF72C6">
        <w:rPr>
          <w:rFonts w:ascii="Times New Roman" w:hAnsi="Times New Roman"/>
          <w:szCs w:val="28"/>
        </w:rPr>
        <w:t xml:space="preserve">но в недельный срок </w:t>
      </w:r>
      <w:r w:rsidR="00493C71" w:rsidRPr="00AF72C6">
        <w:rPr>
          <w:rFonts w:ascii="Times New Roman" w:hAnsi="Times New Roman"/>
          <w:szCs w:val="28"/>
        </w:rPr>
        <w:t>представить Учредителю и департаменту имущественных и земельных отношений Белгородской области копию Устава, заверенную органом, осуществившим государственную регистрацию Учреждения.</w:t>
      </w:r>
    </w:p>
    <w:p w:rsidR="001F0CF6" w:rsidRDefault="005607D0" w:rsidP="00CB4BBA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 w:rsidRPr="00AF72C6">
        <w:rPr>
          <w:rFonts w:ascii="Times New Roman" w:hAnsi="Times New Roman"/>
          <w:szCs w:val="28"/>
        </w:rPr>
        <w:t>1</w:t>
      </w:r>
      <w:r w:rsidR="00CB3E43">
        <w:rPr>
          <w:rFonts w:ascii="Times New Roman" w:hAnsi="Times New Roman"/>
          <w:szCs w:val="28"/>
        </w:rPr>
        <w:t>1</w:t>
      </w:r>
      <w:r w:rsidR="00493C71" w:rsidRPr="00AF72C6">
        <w:rPr>
          <w:rFonts w:ascii="Times New Roman" w:hAnsi="Times New Roman"/>
          <w:szCs w:val="28"/>
        </w:rPr>
        <w:t>.3. Изменения и дополнения в Устав приобретают силу для</w:t>
      </w:r>
      <w:r w:rsidR="00493C71" w:rsidRPr="00401A25">
        <w:rPr>
          <w:rFonts w:ascii="Times New Roman" w:hAnsi="Times New Roman"/>
          <w:color w:val="000000" w:themeColor="text1"/>
          <w:szCs w:val="28"/>
        </w:rPr>
        <w:t xml:space="preserve">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регистрацию о внесении таких изменений.</w:t>
      </w:r>
    </w:p>
    <w:p w:rsidR="00676CBD" w:rsidRDefault="00676CBD" w:rsidP="00CB4BBA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</w:p>
    <w:p w:rsidR="00676CBD" w:rsidRDefault="00676CBD" w:rsidP="00CB4BBA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</w:p>
    <w:p w:rsidR="00676CBD" w:rsidRPr="00401A25" w:rsidRDefault="00676CBD" w:rsidP="00CB4BBA">
      <w:pPr>
        <w:tabs>
          <w:tab w:val="left" w:pos="2565"/>
        </w:tabs>
        <w:ind w:firstLine="900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noProof/>
          <w:color w:val="000000" w:themeColor="text1"/>
          <w:szCs w:val="28"/>
        </w:rPr>
        <w:lastRenderedPageBreak/>
        <w:drawing>
          <wp:inline distT="0" distB="0" distL="0" distR="0">
            <wp:extent cx="5939790" cy="8406313"/>
            <wp:effectExtent l="19050" t="0" r="3810" b="0"/>
            <wp:docPr id="2" name="Рисунок 2" descr="C:\Users\Пользователь\Desktop\Договор № 76 от 15.08.2016 г. в.б. 43 700,00\2017-04-03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оговор № 76 от 15.08.2016 г. в.б. 43 700,00\2017-04-03 3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CBD" w:rsidRPr="00401A25" w:rsidSect="00497B5A">
      <w:headerReference w:type="even" r:id="rId10"/>
      <w:headerReference w:type="default" r:id="rId11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2C" w:rsidRDefault="00E07E2C">
      <w:r>
        <w:separator/>
      </w:r>
    </w:p>
  </w:endnote>
  <w:endnote w:type="continuationSeparator" w:id="0">
    <w:p w:rsidR="00E07E2C" w:rsidRDefault="00E0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2C" w:rsidRDefault="00E07E2C">
      <w:r>
        <w:separator/>
      </w:r>
    </w:p>
  </w:footnote>
  <w:footnote w:type="continuationSeparator" w:id="0">
    <w:p w:rsidR="00E07E2C" w:rsidRDefault="00E0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8A" w:rsidRDefault="00AB5365" w:rsidP="006114D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39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398A" w:rsidRDefault="00AA39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8A" w:rsidRDefault="00AA398A" w:rsidP="007C11DC">
    <w:pPr>
      <w:pStyle w:val="a8"/>
      <w:framePr w:wrap="around" w:vAnchor="text" w:hAnchor="page" w:x="1741" w:y="-543"/>
      <w:rPr>
        <w:rStyle w:val="a9"/>
        <w:rFonts w:ascii="Times New Roman" w:hAnsi="Times New Roman"/>
      </w:rPr>
    </w:pPr>
  </w:p>
  <w:p w:rsidR="00AA398A" w:rsidRPr="00605E7D" w:rsidRDefault="00AB5365" w:rsidP="007C11DC">
    <w:pPr>
      <w:pStyle w:val="a8"/>
      <w:framePr w:wrap="around" w:vAnchor="text" w:hAnchor="page" w:x="1741" w:y="-543"/>
      <w:jc w:val="center"/>
      <w:rPr>
        <w:rStyle w:val="a9"/>
        <w:rFonts w:ascii="Times New Roman" w:hAnsi="Times New Roman"/>
      </w:rPr>
    </w:pPr>
    <w:r w:rsidRPr="00605E7D">
      <w:rPr>
        <w:rStyle w:val="a9"/>
        <w:rFonts w:ascii="Times New Roman" w:hAnsi="Times New Roman"/>
      </w:rPr>
      <w:fldChar w:fldCharType="begin"/>
    </w:r>
    <w:r w:rsidR="00AA398A" w:rsidRPr="00605E7D">
      <w:rPr>
        <w:rStyle w:val="a9"/>
        <w:rFonts w:ascii="Times New Roman" w:hAnsi="Times New Roman"/>
      </w:rPr>
      <w:instrText xml:space="preserve">PAGE  </w:instrText>
    </w:r>
    <w:r w:rsidRPr="00605E7D">
      <w:rPr>
        <w:rStyle w:val="a9"/>
        <w:rFonts w:ascii="Times New Roman" w:hAnsi="Times New Roman"/>
      </w:rPr>
      <w:fldChar w:fldCharType="separate"/>
    </w:r>
    <w:r w:rsidR="00676CBD">
      <w:rPr>
        <w:rStyle w:val="a9"/>
        <w:rFonts w:ascii="Times New Roman" w:hAnsi="Times New Roman"/>
        <w:noProof/>
      </w:rPr>
      <w:t>18</w:t>
    </w:r>
    <w:r w:rsidRPr="00605E7D">
      <w:rPr>
        <w:rStyle w:val="a9"/>
        <w:rFonts w:ascii="Times New Roman" w:hAnsi="Times New Roman"/>
      </w:rPr>
      <w:fldChar w:fldCharType="end"/>
    </w:r>
  </w:p>
  <w:p w:rsidR="00AA398A" w:rsidRDefault="00AA398A" w:rsidP="007C11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280A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63716"/>
    <w:multiLevelType w:val="multilevel"/>
    <w:tmpl w:val="27BE2A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7B70751"/>
    <w:multiLevelType w:val="singleLevel"/>
    <w:tmpl w:val="B490ADAA"/>
    <w:lvl w:ilvl="0">
      <w:start w:val="4"/>
      <w:numFmt w:val="decimal"/>
      <w:lvlText w:val="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DC1F13"/>
    <w:multiLevelType w:val="singleLevel"/>
    <w:tmpl w:val="0E40FA5C"/>
    <w:lvl w:ilvl="0">
      <w:start w:val="1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1F651BC5"/>
    <w:multiLevelType w:val="hybridMultilevel"/>
    <w:tmpl w:val="BCE09518"/>
    <w:lvl w:ilvl="0" w:tplc="52340900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16045"/>
    <w:multiLevelType w:val="hybridMultilevel"/>
    <w:tmpl w:val="87B6EBB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B609A"/>
    <w:multiLevelType w:val="multilevel"/>
    <w:tmpl w:val="93A0DD4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59965FA"/>
    <w:multiLevelType w:val="singleLevel"/>
    <w:tmpl w:val="1BFE2F7E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3CA67086"/>
    <w:multiLevelType w:val="multilevel"/>
    <w:tmpl w:val="EEF4A5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313415"/>
    <w:multiLevelType w:val="hybridMultilevel"/>
    <w:tmpl w:val="E5708DD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9442A"/>
    <w:multiLevelType w:val="multilevel"/>
    <w:tmpl w:val="715A23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4B117F59"/>
    <w:multiLevelType w:val="multilevel"/>
    <w:tmpl w:val="75FCBDC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02F60E2"/>
    <w:multiLevelType w:val="singleLevel"/>
    <w:tmpl w:val="639A77A4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3">
    <w:nsid w:val="62BA53B9"/>
    <w:multiLevelType w:val="multilevel"/>
    <w:tmpl w:val="529E08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3FA4B8B"/>
    <w:multiLevelType w:val="multilevel"/>
    <w:tmpl w:val="91A83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E908AB"/>
    <w:multiLevelType w:val="hybridMultilevel"/>
    <w:tmpl w:val="A192F268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9523551"/>
    <w:multiLevelType w:val="multilevel"/>
    <w:tmpl w:val="4E42C6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A337D13"/>
    <w:multiLevelType w:val="multilevel"/>
    <w:tmpl w:val="36606B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8">
    <w:nsid w:val="796270B7"/>
    <w:multiLevelType w:val="singleLevel"/>
    <w:tmpl w:val="DD28F81A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9">
    <w:nsid w:val="7C1F0ACD"/>
    <w:multiLevelType w:val="multilevel"/>
    <w:tmpl w:val="26A605C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6"/>
  </w:num>
  <w:num w:numId="12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A3"/>
    <w:rsid w:val="000105D3"/>
    <w:rsid w:val="00010793"/>
    <w:rsid w:val="00017FC5"/>
    <w:rsid w:val="00034157"/>
    <w:rsid w:val="0004116C"/>
    <w:rsid w:val="0004562A"/>
    <w:rsid w:val="00046719"/>
    <w:rsid w:val="000540E9"/>
    <w:rsid w:val="0005416A"/>
    <w:rsid w:val="00055F3F"/>
    <w:rsid w:val="00063163"/>
    <w:rsid w:val="00063C73"/>
    <w:rsid w:val="00066550"/>
    <w:rsid w:val="00066869"/>
    <w:rsid w:val="000779AF"/>
    <w:rsid w:val="00080B84"/>
    <w:rsid w:val="00082CCE"/>
    <w:rsid w:val="00094FAE"/>
    <w:rsid w:val="000A5135"/>
    <w:rsid w:val="000B0132"/>
    <w:rsid w:val="000B01D1"/>
    <w:rsid w:val="000B10B9"/>
    <w:rsid w:val="000B1B90"/>
    <w:rsid w:val="000B28BF"/>
    <w:rsid w:val="000B5D94"/>
    <w:rsid w:val="000B7FD3"/>
    <w:rsid w:val="000C0EF5"/>
    <w:rsid w:val="000C6CD0"/>
    <w:rsid w:val="000D0A81"/>
    <w:rsid w:val="000D199B"/>
    <w:rsid w:val="000D2B63"/>
    <w:rsid w:val="000D3C00"/>
    <w:rsid w:val="000D4CBD"/>
    <w:rsid w:val="000D71C2"/>
    <w:rsid w:val="000D781F"/>
    <w:rsid w:val="000E3377"/>
    <w:rsid w:val="000E35EE"/>
    <w:rsid w:val="000E374D"/>
    <w:rsid w:val="000E3D19"/>
    <w:rsid w:val="000E5724"/>
    <w:rsid w:val="000F309E"/>
    <w:rsid w:val="000F3B00"/>
    <w:rsid w:val="000F4A1A"/>
    <w:rsid w:val="000F4E74"/>
    <w:rsid w:val="000F6C6B"/>
    <w:rsid w:val="000F6E62"/>
    <w:rsid w:val="000F7A20"/>
    <w:rsid w:val="00100B8B"/>
    <w:rsid w:val="001104CF"/>
    <w:rsid w:val="00112A2A"/>
    <w:rsid w:val="00114625"/>
    <w:rsid w:val="0011659C"/>
    <w:rsid w:val="0011710B"/>
    <w:rsid w:val="00117C41"/>
    <w:rsid w:val="0012776D"/>
    <w:rsid w:val="001278A8"/>
    <w:rsid w:val="001322AC"/>
    <w:rsid w:val="001373C0"/>
    <w:rsid w:val="00142FF9"/>
    <w:rsid w:val="0015356D"/>
    <w:rsid w:val="00153C86"/>
    <w:rsid w:val="00155D31"/>
    <w:rsid w:val="001560F0"/>
    <w:rsid w:val="001643CA"/>
    <w:rsid w:val="001717BB"/>
    <w:rsid w:val="0017361C"/>
    <w:rsid w:val="001747D5"/>
    <w:rsid w:val="0017659E"/>
    <w:rsid w:val="00185724"/>
    <w:rsid w:val="00193D8B"/>
    <w:rsid w:val="00196723"/>
    <w:rsid w:val="00196E4A"/>
    <w:rsid w:val="001A00E5"/>
    <w:rsid w:val="001A34FF"/>
    <w:rsid w:val="001A368E"/>
    <w:rsid w:val="001A7559"/>
    <w:rsid w:val="001B0201"/>
    <w:rsid w:val="001B178E"/>
    <w:rsid w:val="001B6E3E"/>
    <w:rsid w:val="001B7DAE"/>
    <w:rsid w:val="001C0156"/>
    <w:rsid w:val="001C4009"/>
    <w:rsid w:val="001D0F97"/>
    <w:rsid w:val="001D1343"/>
    <w:rsid w:val="001D4BD7"/>
    <w:rsid w:val="001D67F0"/>
    <w:rsid w:val="001E62A6"/>
    <w:rsid w:val="001F0CF6"/>
    <w:rsid w:val="001F3EA8"/>
    <w:rsid w:val="00202010"/>
    <w:rsid w:val="00221E27"/>
    <w:rsid w:val="00226729"/>
    <w:rsid w:val="002269D5"/>
    <w:rsid w:val="00230DB1"/>
    <w:rsid w:val="00236AB1"/>
    <w:rsid w:val="0024056C"/>
    <w:rsid w:val="002430D1"/>
    <w:rsid w:val="00244B0C"/>
    <w:rsid w:val="00244F8E"/>
    <w:rsid w:val="002456B6"/>
    <w:rsid w:val="00254612"/>
    <w:rsid w:val="0026049A"/>
    <w:rsid w:val="002719B6"/>
    <w:rsid w:val="0028138E"/>
    <w:rsid w:val="002979C3"/>
    <w:rsid w:val="002A22A2"/>
    <w:rsid w:val="002B51B4"/>
    <w:rsid w:val="002B51C7"/>
    <w:rsid w:val="002C0C20"/>
    <w:rsid w:val="002C58D5"/>
    <w:rsid w:val="002D2A98"/>
    <w:rsid w:val="002D5430"/>
    <w:rsid w:val="002D64E9"/>
    <w:rsid w:val="002E0C6E"/>
    <w:rsid w:val="002E2B48"/>
    <w:rsid w:val="002E4584"/>
    <w:rsid w:val="002E57FB"/>
    <w:rsid w:val="002E642F"/>
    <w:rsid w:val="002F66E0"/>
    <w:rsid w:val="003159BC"/>
    <w:rsid w:val="00327405"/>
    <w:rsid w:val="0033266E"/>
    <w:rsid w:val="00333A42"/>
    <w:rsid w:val="003363E9"/>
    <w:rsid w:val="0034005E"/>
    <w:rsid w:val="0035354D"/>
    <w:rsid w:val="0035645E"/>
    <w:rsid w:val="0036470E"/>
    <w:rsid w:val="00372892"/>
    <w:rsid w:val="00374456"/>
    <w:rsid w:val="003769F2"/>
    <w:rsid w:val="003813A1"/>
    <w:rsid w:val="00392871"/>
    <w:rsid w:val="003A04AC"/>
    <w:rsid w:val="003A32FB"/>
    <w:rsid w:val="003A7126"/>
    <w:rsid w:val="003B09FD"/>
    <w:rsid w:val="003B3E65"/>
    <w:rsid w:val="003C23E0"/>
    <w:rsid w:val="003C7F2C"/>
    <w:rsid w:val="003D5AF5"/>
    <w:rsid w:val="003E0291"/>
    <w:rsid w:val="003E2366"/>
    <w:rsid w:val="003E6560"/>
    <w:rsid w:val="003E7CC6"/>
    <w:rsid w:val="003F67DD"/>
    <w:rsid w:val="003F6BCF"/>
    <w:rsid w:val="003F72F8"/>
    <w:rsid w:val="00401786"/>
    <w:rsid w:val="00401A25"/>
    <w:rsid w:val="004054D9"/>
    <w:rsid w:val="004107C4"/>
    <w:rsid w:val="00410D4A"/>
    <w:rsid w:val="004135D2"/>
    <w:rsid w:val="004144AE"/>
    <w:rsid w:val="004176EC"/>
    <w:rsid w:val="004211B7"/>
    <w:rsid w:val="00421205"/>
    <w:rsid w:val="0042329A"/>
    <w:rsid w:val="00445B61"/>
    <w:rsid w:val="00447454"/>
    <w:rsid w:val="0045192B"/>
    <w:rsid w:val="00456A13"/>
    <w:rsid w:val="0046062D"/>
    <w:rsid w:val="00461503"/>
    <w:rsid w:val="004655E6"/>
    <w:rsid w:val="00466AFB"/>
    <w:rsid w:val="004701D6"/>
    <w:rsid w:val="004703F9"/>
    <w:rsid w:val="004723AA"/>
    <w:rsid w:val="00475538"/>
    <w:rsid w:val="00482B75"/>
    <w:rsid w:val="00493C71"/>
    <w:rsid w:val="004945C0"/>
    <w:rsid w:val="004969AC"/>
    <w:rsid w:val="00497B5A"/>
    <w:rsid w:val="004A06F6"/>
    <w:rsid w:val="004B57B9"/>
    <w:rsid w:val="004B70A4"/>
    <w:rsid w:val="004C5F47"/>
    <w:rsid w:val="004D576C"/>
    <w:rsid w:val="004D7956"/>
    <w:rsid w:val="004E0276"/>
    <w:rsid w:val="004E06B6"/>
    <w:rsid w:val="004E6EDA"/>
    <w:rsid w:val="004F1B4F"/>
    <w:rsid w:val="00500A39"/>
    <w:rsid w:val="005024E6"/>
    <w:rsid w:val="0050797F"/>
    <w:rsid w:val="00507D50"/>
    <w:rsid w:val="0051113C"/>
    <w:rsid w:val="005151A6"/>
    <w:rsid w:val="00516FF7"/>
    <w:rsid w:val="005225D6"/>
    <w:rsid w:val="00524E21"/>
    <w:rsid w:val="0053334F"/>
    <w:rsid w:val="00543263"/>
    <w:rsid w:val="005439E9"/>
    <w:rsid w:val="00544FB2"/>
    <w:rsid w:val="005450EF"/>
    <w:rsid w:val="005462FB"/>
    <w:rsid w:val="00547CE4"/>
    <w:rsid w:val="005607D0"/>
    <w:rsid w:val="00561325"/>
    <w:rsid w:val="00561730"/>
    <w:rsid w:val="00563F30"/>
    <w:rsid w:val="00571661"/>
    <w:rsid w:val="005724B6"/>
    <w:rsid w:val="00575917"/>
    <w:rsid w:val="00576125"/>
    <w:rsid w:val="005A162A"/>
    <w:rsid w:val="005A57C3"/>
    <w:rsid w:val="005A63D6"/>
    <w:rsid w:val="005B6034"/>
    <w:rsid w:val="005C10BE"/>
    <w:rsid w:val="005C526E"/>
    <w:rsid w:val="005C5DFC"/>
    <w:rsid w:val="005D6B2B"/>
    <w:rsid w:val="005D78AF"/>
    <w:rsid w:val="005E1EDD"/>
    <w:rsid w:val="005E556F"/>
    <w:rsid w:val="005F001C"/>
    <w:rsid w:val="005F23ED"/>
    <w:rsid w:val="005F3784"/>
    <w:rsid w:val="005F60B4"/>
    <w:rsid w:val="005F77E1"/>
    <w:rsid w:val="00600BA9"/>
    <w:rsid w:val="00602144"/>
    <w:rsid w:val="00602AE5"/>
    <w:rsid w:val="0060459B"/>
    <w:rsid w:val="00605E7D"/>
    <w:rsid w:val="0060615D"/>
    <w:rsid w:val="006107D2"/>
    <w:rsid w:val="006114D6"/>
    <w:rsid w:val="00617CB5"/>
    <w:rsid w:val="00620523"/>
    <w:rsid w:val="0065100E"/>
    <w:rsid w:val="00652D00"/>
    <w:rsid w:val="006551A6"/>
    <w:rsid w:val="006572C2"/>
    <w:rsid w:val="006614FF"/>
    <w:rsid w:val="006636BD"/>
    <w:rsid w:val="0066667A"/>
    <w:rsid w:val="006670DB"/>
    <w:rsid w:val="006710FA"/>
    <w:rsid w:val="0067152E"/>
    <w:rsid w:val="00673766"/>
    <w:rsid w:val="00673962"/>
    <w:rsid w:val="00676CBD"/>
    <w:rsid w:val="00681F46"/>
    <w:rsid w:val="00687063"/>
    <w:rsid w:val="006904F1"/>
    <w:rsid w:val="00691432"/>
    <w:rsid w:val="006969B3"/>
    <w:rsid w:val="00696E23"/>
    <w:rsid w:val="006A2925"/>
    <w:rsid w:val="006A65FB"/>
    <w:rsid w:val="006C4450"/>
    <w:rsid w:val="006D00E2"/>
    <w:rsid w:val="006D25DA"/>
    <w:rsid w:val="006D2B1E"/>
    <w:rsid w:val="006D46F8"/>
    <w:rsid w:val="006E0524"/>
    <w:rsid w:val="006E0FE8"/>
    <w:rsid w:val="006F2DCA"/>
    <w:rsid w:val="006F3B95"/>
    <w:rsid w:val="006F5663"/>
    <w:rsid w:val="006F63DC"/>
    <w:rsid w:val="00701812"/>
    <w:rsid w:val="007031D9"/>
    <w:rsid w:val="00715BAA"/>
    <w:rsid w:val="00723804"/>
    <w:rsid w:val="00730626"/>
    <w:rsid w:val="00730DCA"/>
    <w:rsid w:val="00737ADF"/>
    <w:rsid w:val="007422A3"/>
    <w:rsid w:val="007601EE"/>
    <w:rsid w:val="00760CF2"/>
    <w:rsid w:val="00763323"/>
    <w:rsid w:val="007707CB"/>
    <w:rsid w:val="0078133F"/>
    <w:rsid w:val="0078285B"/>
    <w:rsid w:val="0078466F"/>
    <w:rsid w:val="00790C26"/>
    <w:rsid w:val="00794CE4"/>
    <w:rsid w:val="007A19D0"/>
    <w:rsid w:val="007A34E4"/>
    <w:rsid w:val="007B0F7B"/>
    <w:rsid w:val="007B1CC2"/>
    <w:rsid w:val="007B1E11"/>
    <w:rsid w:val="007B1E24"/>
    <w:rsid w:val="007C11DC"/>
    <w:rsid w:val="007C1C5C"/>
    <w:rsid w:val="007C518A"/>
    <w:rsid w:val="007D4D55"/>
    <w:rsid w:val="007E6330"/>
    <w:rsid w:val="007F3679"/>
    <w:rsid w:val="00803F6D"/>
    <w:rsid w:val="0081016E"/>
    <w:rsid w:val="00811830"/>
    <w:rsid w:val="0083500E"/>
    <w:rsid w:val="00841262"/>
    <w:rsid w:val="00842D18"/>
    <w:rsid w:val="00853A9D"/>
    <w:rsid w:val="0085597F"/>
    <w:rsid w:val="00855AFB"/>
    <w:rsid w:val="008578C4"/>
    <w:rsid w:val="00865E5A"/>
    <w:rsid w:val="0088022D"/>
    <w:rsid w:val="00890266"/>
    <w:rsid w:val="008962B4"/>
    <w:rsid w:val="008A34EA"/>
    <w:rsid w:val="008A4820"/>
    <w:rsid w:val="008A6864"/>
    <w:rsid w:val="008B47A7"/>
    <w:rsid w:val="008B6A77"/>
    <w:rsid w:val="008B7928"/>
    <w:rsid w:val="008C0AE2"/>
    <w:rsid w:val="008C321D"/>
    <w:rsid w:val="008C44BE"/>
    <w:rsid w:val="008C44E4"/>
    <w:rsid w:val="008D3903"/>
    <w:rsid w:val="008E120F"/>
    <w:rsid w:val="008E3B18"/>
    <w:rsid w:val="008E4C25"/>
    <w:rsid w:val="008E4E07"/>
    <w:rsid w:val="008E527F"/>
    <w:rsid w:val="008E7459"/>
    <w:rsid w:val="008F2482"/>
    <w:rsid w:val="008F4C5C"/>
    <w:rsid w:val="008F4FE7"/>
    <w:rsid w:val="009044DE"/>
    <w:rsid w:val="00905166"/>
    <w:rsid w:val="00905ADC"/>
    <w:rsid w:val="00906578"/>
    <w:rsid w:val="009073BF"/>
    <w:rsid w:val="0091228F"/>
    <w:rsid w:val="009202B0"/>
    <w:rsid w:val="0092230C"/>
    <w:rsid w:val="00922802"/>
    <w:rsid w:val="00925E68"/>
    <w:rsid w:val="009305D2"/>
    <w:rsid w:val="00932CE5"/>
    <w:rsid w:val="009364F7"/>
    <w:rsid w:val="009371C6"/>
    <w:rsid w:val="0094182D"/>
    <w:rsid w:val="0094215B"/>
    <w:rsid w:val="009529A8"/>
    <w:rsid w:val="00953C80"/>
    <w:rsid w:val="009610E2"/>
    <w:rsid w:val="00973D4F"/>
    <w:rsid w:val="00980DB2"/>
    <w:rsid w:val="009816AF"/>
    <w:rsid w:val="009819A5"/>
    <w:rsid w:val="00985E17"/>
    <w:rsid w:val="00987A8D"/>
    <w:rsid w:val="00994BF7"/>
    <w:rsid w:val="00996F2E"/>
    <w:rsid w:val="009979EC"/>
    <w:rsid w:val="00997A91"/>
    <w:rsid w:val="009A0BE9"/>
    <w:rsid w:val="009A65F2"/>
    <w:rsid w:val="009B18CE"/>
    <w:rsid w:val="009B44A1"/>
    <w:rsid w:val="009C2957"/>
    <w:rsid w:val="009E2D61"/>
    <w:rsid w:val="009E7E27"/>
    <w:rsid w:val="009E7ED6"/>
    <w:rsid w:val="009F26D3"/>
    <w:rsid w:val="00A0013D"/>
    <w:rsid w:val="00A037F8"/>
    <w:rsid w:val="00A12A5A"/>
    <w:rsid w:val="00A13FF5"/>
    <w:rsid w:val="00A16491"/>
    <w:rsid w:val="00A21F7B"/>
    <w:rsid w:val="00A324EB"/>
    <w:rsid w:val="00A35161"/>
    <w:rsid w:val="00A35CDA"/>
    <w:rsid w:val="00A36A5D"/>
    <w:rsid w:val="00A371B0"/>
    <w:rsid w:val="00A42AE3"/>
    <w:rsid w:val="00A42BE7"/>
    <w:rsid w:val="00A443F5"/>
    <w:rsid w:val="00A571CE"/>
    <w:rsid w:val="00A639D1"/>
    <w:rsid w:val="00A63CAA"/>
    <w:rsid w:val="00A6403E"/>
    <w:rsid w:val="00A64126"/>
    <w:rsid w:val="00A70D4B"/>
    <w:rsid w:val="00A722A2"/>
    <w:rsid w:val="00A801A5"/>
    <w:rsid w:val="00A8363B"/>
    <w:rsid w:val="00A837ED"/>
    <w:rsid w:val="00A93564"/>
    <w:rsid w:val="00AA05AA"/>
    <w:rsid w:val="00AA0E2B"/>
    <w:rsid w:val="00AA398A"/>
    <w:rsid w:val="00AB1597"/>
    <w:rsid w:val="00AB5365"/>
    <w:rsid w:val="00AC1A34"/>
    <w:rsid w:val="00AC2C89"/>
    <w:rsid w:val="00AC484C"/>
    <w:rsid w:val="00AC56A5"/>
    <w:rsid w:val="00AC6C60"/>
    <w:rsid w:val="00AC7FEB"/>
    <w:rsid w:val="00AD74B8"/>
    <w:rsid w:val="00AE4794"/>
    <w:rsid w:val="00AE534F"/>
    <w:rsid w:val="00AF72C6"/>
    <w:rsid w:val="00B05D53"/>
    <w:rsid w:val="00B1181C"/>
    <w:rsid w:val="00B16906"/>
    <w:rsid w:val="00B204E6"/>
    <w:rsid w:val="00B2052B"/>
    <w:rsid w:val="00B213CE"/>
    <w:rsid w:val="00B228FD"/>
    <w:rsid w:val="00B22C67"/>
    <w:rsid w:val="00B25FAE"/>
    <w:rsid w:val="00B272DB"/>
    <w:rsid w:val="00B35F2E"/>
    <w:rsid w:val="00B36F28"/>
    <w:rsid w:val="00B53AC7"/>
    <w:rsid w:val="00B616E3"/>
    <w:rsid w:val="00B63A9B"/>
    <w:rsid w:val="00B66035"/>
    <w:rsid w:val="00B84289"/>
    <w:rsid w:val="00B85A1E"/>
    <w:rsid w:val="00B922BF"/>
    <w:rsid w:val="00B92588"/>
    <w:rsid w:val="00B92A27"/>
    <w:rsid w:val="00B9475F"/>
    <w:rsid w:val="00BA1342"/>
    <w:rsid w:val="00BA5CA6"/>
    <w:rsid w:val="00BB43BC"/>
    <w:rsid w:val="00BC130F"/>
    <w:rsid w:val="00BC1D34"/>
    <w:rsid w:val="00BC5D59"/>
    <w:rsid w:val="00BC72D2"/>
    <w:rsid w:val="00BD0FC1"/>
    <w:rsid w:val="00BD77B8"/>
    <w:rsid w:val="00BE1531"/>
    <w:rsid w:val="00BE1C51"/>
    <w:rsid w:val="00BE3B49"/>
    <w:rsid w:val="00BE4BA8"/>
    <w:rsid w:val="00BF319F"/>
    <w:rsid w:val="00BF3B84"/>
    <w:rsid w:val="00BF549B"/>
    <w:rsid w:val="00BF7369"/>
    <w:rsid w:val="00C03BC3"/>
    <w:rsid w:val="00C045EB"/>
    <w:rsid w:val="00C11DC4"/>
    <w:rsid w:val="00C2116E"/>
    <w:rsid w:val="00C26825"/>
    <w:rsid w:val="00C3100D"/>
    <w:rsid w:val="00C33219"/>
    <w:rsid w:val="00C3555D"/>
    <w:rsid w:val="00C3595E"/>
    <w:rsid w:val="00C37C1E"/>
    <w:rsid w:val="00C40E78"/>
    <w:rsid w:val="00C44639"/>
    <w:rsid w:val="00C50D0B"/>
    <w:rsid w:val="00C6329A"/>
    <w:rsid w:val="00C6356E"/>
    <w:rsid w:val="00C63E7D"/>
    <w:rsid w:val="00C65CAF"/>
    <w:rsid w:val="00C66D75"/>
    <w:rsid w:val="00C70D5F"/>
    <w:rsid w:val="00C71C92"/>
    <w:rsid w:val="00C7309A"/>
    <w:rsid w:val="00C75839"/>
    <w:rsid w:val="00C767DE"/>
    <w:rsid w:val="00C820A2"/>
    <w:rsid w:val="00C83010"/>
    <w:rsid w:val="00C869C5"/>
    <w:rsid w:val="00C90FEC"/>
    <w:rsid w:val="00C92031"/>
    <w:rsid w:val="00C920BF"/>
    <w:rsid w:val="00C947AE"/>
    <w:rsid w:val="00C95A0F"/>
    <w:rsid w:val="00C95FD3"/>
    <w:rsid w:val="00CA1202"/>
    <w:rsid w:val="00CA348F"/>
    <w:rsid w:val="00CA4691"/>
    <w:rsid w:val="00CB2937"/>
    <w:rsid w:val="00CB3E43"/>
    <w:rsid w:val="00CB4BBA"/>
    <w:rsid w:val="00CC5373"/>
    <w:rsid w:val="00CD0E34"/>
    <w:rsid w:val="00CD400F"/>
    <w:rsid w:val="00CD639F"/>
    <w:rsid w:val="00CE066D"/>
    <w:rsid w:val="00CE0794"/>
    <w:rsid w:val="00CE3AB6"/>
    <w:rsid w:val="00CF015D"/>
    <w:rsid w:val="00CF1098"/>
    <w:rsid w:val="00CF2530"/>
    <w:rsid w:val="00CF2CC0"/>
    <w:rsid w:val="00CF3DCB"/>
    <w:rsid w:val="00CF7EF2"/>
    <w:rsid w:val="00D0107A"/>
    <w:rsid w:val="00D04962"/>
    <w:rsid w:val="00D13422"/>
    <w:rsid w:val="00D15D65"/>
    <w:rsid w:val="00D170EB"/>
    <w:rsid w:val="00D304CE"/>
    <w:rsid w:val="00D31A65"/>
    <w:rsid w:val="00D4364C"/>
    <w:rsid w:val="00D442A0"/>
    <w:rsid w:val="00D447A6"/>
    <w:rsid w:val="00D467FE"/>
    <w:rsid w:val="00D4703F"/>
    <w:rsid w:val="00D47221"/>
    <w:rsid w:val="00D717A5"/>
    <w:rsid w:val="00D72454"/>
    <w:rsid w:val="00D75377"/>
    <w:rsid w:val="00D75C08"/>
    <w:rsid w:val="00D8539A"/>
    <w:rsid w:val="00D9281E"/>
    <w:rsid w:val="00D94856"/>
    <w:rsid w:val="00D95673"/>
    <w:rsid w:val="00D960B0"/>
    <w:rsid w:val="00DA4179"/>
    <w:rsid w:val="00DB062E"/>
    <w:rsid w:val="00DC20ED"/>
    <w:rsid w:val="00DC353C"/>
    <w:rsid w:val="00DC3A7F"/>
    <w:rsid w:val="00DC3C31"/>
    <w:rsid w:val="00DD38C3"/>
    <w:rsid w:val="00DE01C0"/>
    <w:rsid w:val="00DE56CF"/>
    <w:rsid w:val="00DF407B"/>
    <w:rsid w:val="00DF6393"/>
    <w:rsid w:val="00E07E2C"/>
    <w:rsid w:val="00E10395"/>
    <w:rsid w:val="00E1125C"/>
    <w:rsid w:val="00E1712C"/>
    <w:rsid w:val="00E24D50"/>
    <w:rsid w:val="00E30E28"/>
    <w:rsid w:val="00E32771"/>
    <w:rsid w:val="00E333F2"/>
    <w:rsid w:val="00E335EA"/>
    <w:rsid w:val="00E3440E"/>
    <w:rsid w:val="00E41BFB"/>
    <w:rsid w:val="00E423CB"/>
    <w:rsid w:val="00E426B0"/>
    <w:rsid w:val="00E4637A"/>
    <w:rsid w:val="00E56CAE"/>
    <w:rsid w:val="00E57520"/>
    <w:rsid w:val="00E61433"/>
    <w:rsid w:val="00E9305F"/>
    <w:rsid w:val="00EA1552"/>
    <w:rsid w:val="00EA4659"/>
    <w:rsid w:val="00EB52F4"/>
    <w:rsid w:val="00EB6DE4"/>
    <w:rsid w:val="00EC5AEC"/>
    <w:rsid w:val="00EC7915"/>
    <w:rsid w:val="00ED7208"/>
    <w:rsid w:val="00EE456C"/>
    <w:rsid w:val="00EE480D"/>
    <w:rsid w:val="00EF52B7"/>
    <w:rsid w:val="00F04010"/>
    <w:rsid w:val="00F056A2"/>
    <w:rsid w:val="00F07355"/>
    <w:rsid w:val="00F20F92"/>
    <w:rsid w:val="00F2452C"/>
    <w:rsid w:val="00F260A1"/>
    <w:rsid w:val="00F3589C"/>
    <w:rsid w:val="00F36F57"/>
    <w:rsid w:val="00F463F2"/>
    <w:rsid w:val="00F47D8E"/>
    <w:rsid w:val="00F51749"/>
    <w:rsid w:val="00F55D7B"/>
    <w:rsid w:val="00F56875"/>
    <w:rsid w:val="00F601EA"/>
    <w:rsid w:val="00F61986"/>
    <w:rsid w:val="00F63357"/>
    <w:rsid w:val="00F67C56"/>
    <w:rsid w:val="00F72A63"/>
    <w:rsid w:val="00F77248"/>
    <w:rsid w:val="00F86012"/>
    <w:rsid w:val="00F94F22"/>
    <w:rsid w:val="00F95D86"/>
    <w:rsid w:val="00FA7868"/>
    <w:rsid w:val="00FB019B"/>
    <w:rsid w:val="00FB44DE"/>
    <w:rsid w:val="00FC04E5"/>
    <w:rsid w:val="00FC09FE"/>
    <w:rsid w:val="00FC4EAD"/>
    <w:rsid w:val="00FC5137"/>
    <w:rsid w:val="00FC6DF4"/>
    <w:rsid w:val="00FE2937"/>
    <w:rsid w:val="00FE3A50"/>
    <w:rsid w:val="00FE3DD5"/>
    <w:rsid w:val="00FE4878"/>
    <w:rsid w:val="00FE6AF9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1"/>
    <w:rPr>
      <w:rFonts w:ascii="Bookman Old Style" w:eastAsia="Times New Roman" w:hAnsi="Bookman Old Style"/>
      <w:sz w:val="28"/>
      <w:szCs w:val="24"/>
    </w:rPr>
  </w:style>
  <w:style w:type="paragraph" w:styleId="1">
    <w:name w:val="heading 1"/>
    <w:basedOn w:val="a"/>
    <w:next w:val="a"/>
    <w:qFormat/>
    <w:rsid w:val="00155D31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155D31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155D31"/>
    <w:pPr>
      <w:keepNext/>
      <w:jc w:val="both"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нак Знак6"/>
    <w:rsid w:val="00155D31"/>
    <w:rPr>
      <w:rFonts w:ascii="Times New Roman" w:eastAsia="Times New Roman" w:hAnsi="Times New Roman"/>
      <w:b/>
      <w:sz w:val="32"/>
      <w:szCs w:val="24"/>
    </w:rPr>
  </w:style>
  <w:style w:type="character" w:customStyle="1" w:styleId="5">
    <w:name w:val="Знак Знак5"/>
    <w:semiHidden/>
    <w:rsid w:val="00155D31"/>
    <w:rPr>
      <w:rFonts w:ascii="Times New Roman" w:eastAsia="Times New Roman" w:hAnsi="Times New Roman"/>
      <w:b/>
      <w:sz w:val="28"/>
      <w:szCs w:val="24"/>
    </w:rPr>
  </w:style>
  <w:style w:type="character" w:customStyle="1" w:styleId="4">
    <w:name w:val="Знак Знак4"/>
    <w:semiHidden/>
    <w:rsid w:val="00155D31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unhideWhenUsed/>
    <w:rsid w:val="00155D31"/>
    <w:rPr>
      <w:rFonts w:ascii="Times New Roman" w:hAnsi="Times New Roman"/>
      <w:b/>
      <w:bCs/>
    </w:rPr>
  </w:style>
  <w:style w:type="character" w:customStyle="1" w:styleId="30">
    <w:name w:val="Знак Знак3"/>
    <w:semiHidden/>
    <w:rsid w:val="00155D31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Body Text Indent"/>
    <w:basedOn w:val="a"/>
    <w:link w:val="a5"/>
    <w:unhideWhenUsed/>
    <w:rsid w:val="00155D31"/>
    <w:pPr>
      <w:keepLines/>
      <w:suppressAutoHyphens/>
      <w:ind w:firstLine="720"/>
      <w:jc w:val="both"/>
    </w:pPr>
    <w:rPr>
      <w:rFonts w:ascii="Times New Roman" w:hAnsi="Times New Roman"/>
      <w:sz w:val="26"/>
    </w:rPr>
  </w:style>
  <w:style w:type="character" w:customStyle="1" w:styleId="20">
    <w:name w:val="Знак Знак2"/>
    <w:semiHidden/>
    <w:rsid w:val="00155D31"/>
    <w:rPr>
      <w:rFonts w:ascii="Times New Roman" w:eastAsia="Times New Roman" w:hAnsi="Times New Roman"/>
      <w:sz w:val="26"/>
      <w:szCs w:val="24"/>
    </w:rPr>
  </w:style>
  <w:style w:type="paragraph" w:styleId="31">
    <w:name w:val="Body Text 3"/>
    <w:basedOn w:val="a"/>
    <w:unhideWhenUsed/>
    <w:rsid w:val="00155D31"/>
    <w:pPr>
      <w:jc w:val="center"/>
    </w:pPr>
    <w:rPr>
      <w:rFonts w:ascii="Times New Roman" w:hAnsi="Times New Roman"/>
      <w:b/>
    </w:rPr>
  </w:style>
  <w:style w:type="character" w:customStyle="1" w:styleId="10">
    <w:name w:val="Знак Знак1"/>
    <w:semiHidden/>
    <w:rsid w:val="00155D31"/>
    <w:rPr>
      <w:rFonts w:ascii="Times New Roman" w:eastAsia="Times New Roman" w:hAnsi="Times New Roman"/>
      <w:b/>
      <w:sz w:val="28"/>
      <w:szCs w:val="24"/>
    </w:rPr>
  </w:style>
  <w:style w:type="paragraph" w:styleId="32">
    <w:name w:val="Body Text Indent 3"/>
    <w:basedOn w:val="a"/>
    <w:unhideWhenUsed/>
    <w:rsid w:val="00155D31"/>
    <w:pPr>
      <w:suppressAutoHyphens/>
      <w:ind w:firstLine="720"/>
      <w:jc w:val="center"/>
    </w:pPr>
    <w:rPr>
      <w:rFonts w:ascii="Times New Roman" w:hAnsi="Times New Roman"/>
      <w:b/>
      <w:sz w:val="26"/>
    </w:rPr>
  </w:style>
  <w:style w:type="character" w:customStyle="1" w:styleId="a6">
    <w:name w:val="Знак Знак"/>
    <w:semiHidden/>
    <w:rsid w:val="00155D31"/>
    <w:rPr>
      <w:rFonts w:ascii="Times New Roman" w:eastAsia="Times New Roman" w:hAnsi="Times New Roman"/>
      <w:b/>
      <w:sz w:val="26"/>
      <w:szCs w:val="24"/>
    </w:rPr>
  </w:style>
  <w:style w:type="paragraph" w:customStyle="1" w:styleId="11">
    <w:name w:val="Абзац списка1"/>
    <w:basedOn w:val="a"/>
    <w:rsid w:val="00155D31"/>
    <w:pPr>
      <w:ind w:left="720"/>
    </w:pPr>
    <w:rPr>
      <w:rFonts w:ascii="Arial Unicode MS" w:hAnsi="Arial Unicode MS" w:cs="Arial Unicode MS"/>
      <w:color w:val="000000"/>
      <w:sz w:val="24"/>
    </w:rPr>
  </w:style>
  <w:style w:type="paragraph" w:styleId="HTML">
    <w:name w:val="HTML Preformatted"/>
    <w:basedOn w:val="a"/>
    <w:unhideWhenUsed/>
    <w:rsid w:val="00155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qFormat/>
    <w:rsid w:val="00155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rsid w:val="00155D31"/>
    <w:pPr>
      <w:widowControl w:val="0"/>
      <w:suppressAutoHyphens/>
      <w:ind w:firstLine="900"/>
      <w:jc w:val="both"/>
    </w:pPr>
    <w:rPr>
      <w:rFonts w:ascii="Times New Roman" w:hAnsi="Times New Roman"/>
      <w:szCs w:val="28"/>
    </w:rPr>
  </w:style>
  <w:style w:type="paragraph" w:customStyle="1" w:styleId="22">
    <w:name w:val="Основной текст2"/>
    <w:basedOn w:val="a"/>
    <w:rsid w:val="008C44BE"/>
    <w:pPr>
      <w:shd w:val="clear" w:color="auto" w:fill="FFFFFF"/>
      <w:spacing w:after="240" w:line="300" w:lineRule="exact"/>
      <w:ind w:hanging="320"/>
    </w:pPr>
    <w:rPr>
      <w:rFonts w:ascii="Times New Roman" w:eastAsia="Arial Unicode MS" w:hAnsi="Times New Roman"/>
      <w:color w:val="000000"/>
      <w:sz w:val="24"/>
    </w:rPr>
  </w:style>
  <w:style w:type="paragraph" w:styleId="a8">
    <w:name w:val="header"/>
    <w:basedOn w:val="a"/>
    <w:rsid w:val="00605E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5E7D"/>
  </w:style>
  <w:style w:type="paragraph" w:styleId="aa">
    <w:name w:val="footer"/>
    <w:basedOn w:val="a"/>
    <w:rsid w:val="00605E7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A4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45192B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5192B"/>
    <w:rPr>
      <w:rFonts w:ascii="Segoe UI" w:eastAsia="Times New Roman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4"/>
    <w:rsid w:val="00CF3DCB"/>
    <w:rPr>
      <w:rFonts w:ascii="Times New Roman" w:eastAsia="Times New Roman" w:hAnsi="Times New Roman"/>
      <w:sz w:val="26"/>
      <w:szCs w:val="24"/>
    </w:rPr>
  </w:style>
  <w:style w:type="character" w:styleId="ad">
    <w:name w:val="annotation reference"/>
    <w:rsid w:val="0028138E"/>
    <w:rPr>
      <w:sz w:val="16"/>
      <w:szCs w:val="16"/>
    </w:rPr>
  </w:style>
  <w:style w:type="paragraph" w:styleId="ae">
    <w:name w:val="annotation text"/>
    <w:basedOn w:val="a"/>
    <w:link w:val="af"/>
    <w:rsid w:val="0028138E"/>
    <w:rPr>
      <w:sz w:val="20"/>
      <w:szCs w:val="20"/>
    </w:rPr>
  </w:style>
  <w:style w:type="character" w:customStyle="1" w:styleId="af">
    <w:name w:val="Текст примечания Знак"/>
    <w:link w:val="ae"/>
    <w:rsid w:val="0028138E"/>
    <w:rPr>
      <w:rFonts w:ascii="Bookman Old Style" w:eastAsia="Times New Roman" w:hAnsi="Bookman Old Style"/>
    </w:rPr>
  </w:style>
  <w:style w:type="paragraph" w:styleId="af0">
    <w:name w:val="annotation subject"/>
    <w:basedOn w:val="ae"/>
    <w:next w:val="ae"/>
    <w:link w:val="af1"/>
    <w:rsid w:val="0028138E"/>
    <w:rPr>
      <w:b/>
      <w:bCs/>
    </w:rPr>
  </w:style>
  <w:style w:type="character" w:customStyle="1" w:styleId="af1">
    <w:name w:val="Тема примечания Знак"/>
    <w:link w:val="af0"/>
    <w:rsid w:val="0028138E"/>
    <w:rPr>
      <w:rFonts w:ascii="Bookman Old Style" w:eastAsia="Times New Roman" w:hAnsi="Bookman Old Style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31"/>
    <w:rPr>
      <w:rFonts w:ascii="Bookman Old Style" w:eastAsia="Times New Roman" w:hAnsi="Bookman Old Style"/>
      <w:sz w:val="28"/>
      <w:szCs w:val="24"/>
    </w:rPr>
  </w:style>
  <w:style w:type="paragraph" w:styleId="1">
    <w:name w:val="heading 1"/>
    <w:basedOn w:val="a"/>
    <w:next w:val="a"/>
    <w:qFormat/>
    <w:rsid w:val="00155D31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155D31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155D31"/>
    <w:pPr>
      <w:keepNext/>
      <w:jc w:val="both"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нак Знак6"/>
    <w:rsid w:val="00155D31"/>
    <w:rPr>
      <w:rFonts w:ascii="Times New Roman" w:eastAsia="Times New Roman" w:hAnsi="Times New Roman"/>
      <w:b/>
      <w:sz w:val="32"/>
      <w:szCs w:val="24"/>
    </w:rPr>
  </w:style>
  <w:style w:type="character" w:customStyle="1" w:styleId="5">
    <w:name w:val="Знак Знак5"/>
    <w:semiHidden/>
    <w:rsid w:val="00155D31"/>
    <w:rPr>
      <w:rFonts w:ascii="Times New Roman" w:eastAsia="Times New Roman" w:hAnsi="Times New Roman"/>
      <w:b/>
      <w:sz w:val="28"/>
      <w:szCs w:val="24"/>
    </w:rPr>
  </w:style>
  <w:style w:type="character" w:customStyle="1" w:styleId="4">
    <w:name w:val="Знак Знак4"/>
    <w:semiHidden/>
    <w:rsid w:val="00155D31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unhideWhenUsed/>
    <w:rsid w:val="00155D31"/>
    <w:rPr>
      <w:rFonts w:ascii="Times New Roman" w:hAnsi="Times New Roman"/>
      <w:b/>
      <w:bCs/>
    </w:rPr>
  </w:style>
  <w:style w:type="character" w:customStyle="1" w:styleId="30">
    <w:name w:val="Знак Знак3"/>
    <w:semiHidden/>
    <w:rsid w:val="00155D31"/>
    <w:rPr>
      <w:rFonts w:ascii="Times New Roman" w:eastAsia="Times New Roman" w:hAnsi="Times New Roman"/>
      <w:b/>
      <w:bCs/>
      <w:sz w:val="28"/>
      <w:szCs w:val="24"/>
    </w:rPr>
  </w:style>
  <w:style w:type="paragraph" w:styleId="a4">
    <w:name w:val="Body Text Indent"/>
    <w:basedOn w:val="a"/>
    <w:link w:val="a5"/>
    <w:unhideWhenUsed/>
    <w:rsid w:val="00155D31"/>
    <w:pPr>
      <w:keepLines/>
      <w:suppressAutoHyphens/>
      <w:ind w:firstLine="720"/>
      <w:jc w:val="both"/>
    </w:pPr>
    <w:rPr>
      <w:rFonts w:ascii="Times New Roman" w:hAnsi="Times New Roman"/>
      <w:sz w:val="26"/>
    </w:rPr>
  </w:style>
  <w:style w:type="character" w:customStyle="1" w:styleId="20">
    <w:name w:val="Знак Знак2"/>
    <w:semiHidden/>
    <w:rsid w:val="00155D31"/>
    <w:rPr>
      <w:rFonts w:ascii="Times New Roman" w:eastAsia="Times New Roman" w:hAnsi="Times New Roman"/>
      <w:sz w:val="26"/>
      <w:szCs w:val="24"/>
    </w:rPr>
  </w:style>
  <w:style w:type="paragraph" w:styleId="31">
    <w:name w:val="Body Text 3"/>
    <w:basedOn w:val="a"/>
    <w:unhideWhenUsed/>
    <w:rsid w:val="00155D31"/>
    <w:pPr>
      <w:jc w:val="center"/>
    </w:pPr>
    <w:rPr>
      <w:rFonts w:ascii="Times New Roman" w:hAnsi="Times New Roman"/>
      <w:b/>
    </w:rPr>
  </w:style>
  <w:style w:type="character" w:customStyle="1" w:styleId="10">
    <w:name w:val="Знак Знак1"/>
    <w:semiHidden/>
    <w:rsid w:val="00155D31"/>
    <w:rPr>
      <w:rFonts w:ascii="Times New Roman" w:eastAsia="Times New Roman" w:hAnsi="Times New Roman"/>
      <w:b/>
      <w:sz w:val="28"/>
      <w:szCs w:val="24"/>
    </w:rPr>
  </w:style>
  <w:style w:type="paragraph" w:styleId="32">
    <w:name w:val="Body Text Indent 3"/>
    <w:basedOn w:val="a"/>
    <w:unhideWhenUsed/>
    <w:rsid w:val="00155D31"/>
    <w:pPr>
      <w:suppressAutoHyphens/>
      <w:ind w:firstLine="720"/>
      <w:jc w:val="center"/>
    </w:pPr>
    <w:rPr>
      <w:rFonts w:ascii="Times New Roman" w:hAnsi="Times New Roman"/>
      <w:b/>
      <w:sz w:val="26"/>
    </w:rPr>
  </w:style>
  <w:style w:type="character" w:customStyle="1" w:styleId="a6">
    <w:name w:val="Знак Знак"/>
    <w:semiHidden/>
    <w:rsid w:val="00155D31"/>
    <w:rPr>
      <w:rFonts w:ascii="Times New Roman" w:eastAsia="Times New Roman" w:hAnsi="Times New Roman"/>
      <w:b/>
      <w:sz w:val="26"/>
      <w:szCs w:val="24"/>
    </w:rPr>
  </w:style>
  <w:style w:type="paragraph" w:customStyle="1" w:styleId="11">
    <w:name w:val="Абзац списка1"/>
    <w:basedOn w:val="a"/>
    <w:rsid w:val="00155D31"/>
    <w:pPr>
      <w:ind w:left="720"/>
    </w:pPr>
    <w:rPr>
      <w:rFonts w:ascii="Arial Unicode MS" w:hAnsi="Arial Unicode MS" w:cs="Arial Unicode MS"/>
      <w:color w:val="000000"/>
      <w:sz w:val="24"/>
    </w:rPr>
  </w:style>
  <w:style w:type="paragraph" w:styleId="HTML">
    <w:name w:val="HTML Preformatted"/>
    <w:basedOn w:val="a"/>
    <w:unhideWhenUsed/>
    <w:rsid w:val="00155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qFormat/>
    <w:rsid w:val="00155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rsid w:val="00155D31"/>
    <w:pPr>
      <w:widowControl w:val="0"/>
      <w:suppressAutoHyphens/>
      <w:ind w:firstLine="900"/>
      <w:jc w:val="both"/>
    </w:pPr>
    <w:rPr>
      <w:rFonts w:ascii="Times New Roman" w:hAnsi="Times New Roman"/>
      <w:szCs w:val="28"/>
    </w:rPr>
  </w:style>
  <w:style w:type="paragraph" w:customStyle="1" w:styleId="22">
    <w:name w:val="Основной текст2"/>
    <w:basedOn w:val="a"/>
    <w:rsid w:val="008C44BE"/>
    <w:pPr>
      <w:shd w:val="clear" w:color="auto" w:fill="FFFFFF"/>
      <w:spacing w:after="240" w:line="300" w:lineRule="exact"/>
      <w:ind w:hanging="320"/>
    </w:pPr>
    <w:rPr>
      <w:rFonts w:ascii="Times New Roman" w:eastAsia="Arial Unicode MS" w:hAnsi="Times New Roman"/>
      <w:color w:val="000000"/>
      <w:sz w:val="24"/>
    </w:rPr>
  </w:style>
  <w:style w:type="paragraph" w:styleId="a8">
    <w:name w:val="header"/>
    <w:basedOn w:val="a"/>
    <w:rsid w:val="00605E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5E7D"/>
  </w:style>
  <w:style w:type="paragraph" w:styleId="aa">
    <w:name w:val="footer"/>
    <w:basedOn w:val="a"/>
    <w:rsid w:val="00605E7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A4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45192B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45192B"/>
    <w:rPr>
      <w:rFonts w:ascii="Segoe UI" w:eastAsia="Times New Roman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4"/>
    <w:rsid w:val="00CF3DCB"/>
    <w:rPr>
      <w:rFonts w:ascii="Times New Roman" w:eastAsia="Times New Roman" w:hAnsi="Times New Roman"/>
      <w:sz w:val="26"/>
      <w:szCs w:val="24"/>
    </w:rPr>
  </w:style>
  <w:style w:type="character" w:styleId="ad">
    <w:name w:val="annotation reference"/>
    <w:rsid w:val="0028138E"/>
    <w:rPr>
      <w:sz w:val="16"/>
      <w:szCs w:val="16"/>
    </w:rPr>
  </w:style>
  <w:style w:type="paragraph" w:styleId="ae">
    <w:name w:val="annotation text"/>
    <w:basedOn w:val="a"/>
    <w:link w:val="af"/>
    <w:rsid w:val="0028138E"/>
    <w:rPr>
      <w:sz w:val="20"/>
      <w:szCs w:val="20"/>
    </w:rPr>
  </w:style>
  <w:style w:type="character" w:customStyle="1" w:styleId="af">
    <w:name w:val="Текст примечания Знак"/>
    <w:link w:val="ae"/>
    <w:rsid w:val="0028138E"/>
    <w:rPr>
      <w:rFonts w:ascii="Bookman Old Style" w:eastAsia="Times New Roman" w:hAnsi="Bookman Old Style"/>
    </w:rPr>
  </w:style>
  <w:style w:type="paragraph" w:styleId="af0">
    <w:name w:val="annotation subject"/>
    <w:basedOn w:val="ae"/>
    <w:next w:val="ae"/>
    <w:link w:val="af1"/>
    <w:rsid w:val="0028138E"/>
    <w:rPr>
      <w:b/>
      <w:bCs/>
    </w:rPr>
  </w:style>
  <w:style w:type="character" w:customStyle="1" w:styleId="af1">
    <w:name w:val="Тема примечания Знак"/>
    <w:link w:val="af0"/>
    <w:rsid w:val="0028138E"/>
    <w:rPr>
      <w:rFonts w:ascii="Bookman Old Style" w:eastAsia="Times New Roman" w:hAnsi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7E9A-EC05-4FD1-9702-890A8C7A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                                                              СОГЛАСОВАНО:</vt:lpstr>
    </vt:vector>
  </TitlesOfParts>
  <Company>Microsoft</Company>
  <LinksUpToDate>false</LinksUpToDate>
  <CharactersWithSpaces>37752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                                                              СОГЛАСОВАНО:</dc:title>
  <dc:subject/>
  <dc:creator>RET</dc:creator>
  <cp:keywords/>
  <dc:description/>
  <cp:lastModifiedBy>Пользователь</cp:lastModifiedBy>
  <cp:revision>18</cp:revision>
  <cp:lastPrinted>2015-05-14T05:21:00Z</cp:lastPrinted>
  <dcterms:created xsi:type="dcterms:W3CDTF">2015-03-31T09:21:00Z</dcterms:created>
  <dcterms:modified xsi:type="dcterms:W3CDTF">2017-04-03T06:15:00Z</dcterms:modified>
</cp:coreProperties>
</file>